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096F5A" w:rsidRDefault="004D18BE" w:rsidP="00336E39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096F5A">
        <w:rPr>
          <w:rFonts w:ascii="Arial" w:hAnsi="Arial" w:cs="Arial"/>
          <w:b/>
          <w:color w:val="000000" w:themeColor="text1"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096F5A" w:rsidRPr="00096F5A" w:rsidTr="003E51FB">
        <w:trPr>
          <w:trHeight w:val="675"/>
        </w:trPr>
        <w:tc>
          <w:tcPr>
            <w:tcW w:w="1809" w:type="dxa"/>
            <w:vAlign w:val="center"/>
          </w:tcPr>
          <w:p w:rsidR="00D3033E" w:rsidRPr="00096F5A" w:rsidRDefault="00D3033E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4126DB" w:rsidRPr="00096F5A" w:rsidRDefault="004126DB" w:rsidP="00D3033E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/>
              </w:rPr>
              <w:t>National Vocational Certificate Level 4 in Instrumentation Technology</w:t>
            </w:r>
          </w:p>
        </w:tc>
      </w:tr>
      <w:tr w:rsidR="00096F5A" w:rsidRPr="00096F5A" w:rsidTr="003E51FB">
        <w:trPr>
          <w:trHeight w:val="582"/>
        </w:trPr>
        <w:tc>
          <w:tcPr>
            <w:tcW w:w="1809" w:type="dxa"/>
            <w:vAlign w:val="center"/>
          </w:tcPr>
          <w:p w:rsidR="00D3033E" w:rsidRPr="00096F5A" w:rsidRDefault="00102FED" w:rsidP="00D3033E">
            <w:pPr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096F5A" w:rsidRDefault="003A3870" w:rsidP="00067ECD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Density &amp; Power of Hydrogen Ion</w:t>
            </w:r>
            <w:r w:rsidRPr="00096F5A">
              <w:rPr>
                <w:color w:val="000000" w:themeColor="text1"/>
              </w:rPr>
              <w:t xml:space="preserve"> (pH)</w:t>
            </w:r>
            <w:r w:rsidRPr="00096F5A">
              <w:rPr>
                <w:color w:val="000000" w:themeColor="text1"/>
              </w:rPr>
              <w:tab/>
            </w:r>
          </w:p>
        </w:tc>
      </w:tr>
      <w:tr w:rsidR="00096F5A" w:rsidRPr="00096F5A" w:rsidTr="003E51FB">
        <w:trPr>
          <w:trHeight w:val="690"/>
        </w:trPr>
        <w:tc>
          <w:tcPr>
            <w:tcW w:w="1809" w:type="dxa"/>
            <w:vAlign w:val="center"/>
          </w:tcPr>
          <w:p w:rsidR="005551AD" w:rsidRPr="00096F5A" w:rsidRDefault="005551AD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096F5A" w:rsidRDefault="005551AD" w:rsidP="00D3033E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Formative Assessment</w:t>
            </w:r>
          </w:p>
        </w:tc>
      </w:tr>
      <w:tr w:rsidR="00096F5A" w:rsidRPr="00096F5A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096F5A" w:rsidRDefault="00D3033E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096F5A" w:rsidRDefault="00D3033E" w:rsidP="00D3033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Name_______________________</w:t>
            </w:r>
            <w:r w:rsidR="00102FED"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</w:t>
            </w:r>
            <w:r w:rsidR="001821E9"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_</w:t>
            </w:r>
            <w:r w:rsidR="00102FED"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</w:t>
            </w:r>
          </w:p>
          <w:p w:rsidR="00D3033E" w:rsidRPr="00096F5A" w:rsidRDefault="00D3033E" w:rsidP="00D3033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D3033E" w:rsidRPr="00096F5A" w:rsidRDefault="00D3033E" w:rsidP="00D3033E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Registration/Roll Number_________________</w:t>
            </w:r>
            <w:r w:rsidR="001821E9"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_</w:t>
            </w: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</w:t>
            </w:r>
          </w:p>
        </w:tc>
      </w:tr>
      <w:tr w:rsidR="00096F5A" w:rsidRPr="00096F5A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096F5A" w:rsidRDefault="00D3033E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D3033E" w:rsidRPr="00096F5A" w:rsidRDefault="00D3033E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1C0AB8" w:rsidRPr="00096F5A" w:rsidRDefault="00D3033E" w:rsidP="00D67093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To meet this </w:t>
            </w:r>
            <w:r w:rsidR="000B03CF" w:rsidRPr="00096F5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standard,</w:t>
            </w:r>
            <w:r w:rsidRPr="00096F5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1C0AB8" w:rsidRPr="00096F5A" w:rsidRDefault="00D121FA" w:rsidP="001C0AB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bCs/>
                <w:color w:val="000000" w:themeColor="text1"/>
              </w:rPr>
              <w:t>Analyze Density by various techniques</w:t>
            </w:r>
          </w:p>
          <w:p w:rsidR="002D4F60" w:rsidRPr="00096F5A" w:rsidRDefault="00D121FA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bCs/>
                <w:color w:val="000000" w:themeColor="text1"/>
              </w:rPr>
              <w:t>Measure specific gravity in relation with density</w:t>
            </w:r>
          </w:p>
          <w:p w:rsidR="00D121FA" w:rsidRPr="00096F5A" w:rsidRDefault="00D121FA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pH by different techniques</w:t>
            </w:r>
          </w:p>
        </w:tc>
      </w:tr>
      <w:tr w:rsidR="00096F5A" w:rsidRPr="00096F5A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096F5A" w:rsidRDefault="00D3033E" w:rsidP="00653BF5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Time:  </w:t>
            </w:r>
            <w:r w:rsidR="005551AD"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</w:t>
            </w:r>
            <w:r w:rsidR="00653BF5"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096F5A" w:rsidRDefault="00D3033E" w:rsidP="00D3033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096F5A" w:rsidRPr="00096F5A" w:rsidTr="00D67093">
        <w:trPr>
          <w:trHeight w:val="1160"/>
        </w:trPr>
        <w:tc>
          <w:tcPr>
            <w:tcW w:w="1809" w:type="dxa"/>
            <w:vAlign w:val="center"/>
          </w:tcPr>
          <w:p w:rsidR="00D3033E" w:rsidRPr="00096F5A" w:rsidRDefault="00D3033E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75582" w:rsidRPr="00096F5A" w:rsidRDefault="00175582" w:rsidP="00D67093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color w:val="000000" w:themeColor="text1"/>
                <w:sz w:val="14"/>
              </w:rPr>
            </w:pPr>
          </w:p>
          <w:p w:rsidR="003A56D1" w:rsidRPr="00096F5A" w:rsidRDefault="00D121FA" w:rsidP="00D121FA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color w:val="000000" w:themeColor="text1"/>
              </w:rPr>
            </w:pPr>
            <w:r w:rsidRPr="00096F5A">
              <w:rPr>
                <w:rFonts w:eastAsia="Times New Roman" w:cs="Arial"/>
                <w:b/>
                <w:bCs/>
                <w:color w:val="000000" w:themeColor="text1"/>
              </w:rPr>
              <w:t>Analyze Density by various techniques</w:t>
            </w:r>
          </w:p>
          <w:p w:rsidR="00E90394" w:rsidRPr="00096F5A" w:rsidRDefault="00D121F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Differentiate digital and glass hydrometer.</w:t>
            </w:r>
          </w:p>
          <w:p w:rsidR="00E90394" w:rsidRPr="00096F5A" w:rsidRDefault="00D121FA" w:rsidP="00D121F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</w:rPr>
              <w:t>Perform measurements for different liquids</w:t>
            </w:r>
            <w:r w:rsidR="00E90394" w:rsidRPr="00096F5A">
              <w:rPr>
                <w:rFonts w:ascii="Arial" w:hAnsi="Arial" w:cs="Arial"/>
                <w:color w:val="000000" w:themeColor="text1"/>
              </w:rPr>
              <w:t>.</w:t>
            </w:r>
          </w:p>
          <w:p w:rsidR="00E90394" w:rsidRPr="00096F5A" w:rsidRDefault="00D121F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Setup filling ball apparatus and identify their building blocks</w:t>
            </w:r>
            <w:r w:rsidR="00E90394" w:rsidRPr="00096F5A">
              <w:rPr>
                <w:rFonts w:cs="Arial"/>
                <w:color w:val="000000" w:themeColor="text1"/>
              </w:rPr>
              <w:t>.</w:t>
            </w:r>
          </w:p>
          <w:p w:rsidR="00E90394" w:rsidRPr="00096F5A" w:rsidRDefault="00D121F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Measuring density of oil by filling ball apparatus.</w:t>
            </w:r>
          </w:p>
          <w:p w:rsidR="00E90394" w:rsidRPr="00096F5A" w:rsidRDefault="00D121F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Setup fixed volume weight apparatus for density measurement</w:t>
            </w:r>
            <w:r w:rsidR="00E90394" w:rsidRPr="00096F5A">
              <w:rPr>
                <w:rFonts w:cs="Arial"/>
                <w:color w:val="000000" w:themeColor="text1"/>
              </w:rPr>
              <w:t>.</w:t>
            </w:r>
          </w:p>
          <w:p w:rsidR="00D121FA" w:rsidRPr="00096F5A" w:rsidRDefault="00D121F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Perform measurement of density for various liquid by “fixed volume weight apparatus”.</w:t>
            </w:r>
          </w:p>
          <w:p w:rsidR="00D121FA" w:rsidRPr="00096F5A" w:rsidRDefault="00D121F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Compare the measured results.</w:t>
            </w:r>
          </w:p>
          <w:p w:rsidR="00D121FA" w:rsidRPr="00096F5A" w:rsidRDefault="00D121F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Perform analysis and find the causes of variation in results (if any).</w:t>
            </w:r>
          </w:p>
          <w:p w:rsidR="00D121FA" w:rsidRPr="00096F5A" w:rsidRDefault="00D121F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Generate a report.</w:t>
            </w:r>
          </w:p>
          <w:p w:rsidR="00D121FA" w:rsidRPr="00096F5A" w:rsidRDefault="00D121FA" w:rsidP="00D121FA">
            <w:pPr>
              <w:pStyle w:val="TableParagraph"/>
              <w:tabs>
                <w:tab w:val="left" w:pos="251"/>
              </w:tabs>
              <w:autoSpaceDE w:val="0"/>
              <w:autoSpaceDN w:val="0"/>
              <w:ind w:left="1440" w:right="335"/>
              <w:rPr>
                <w:rFonts w:cs="Arial"/>
                <w:color w:val="000000" w:themeColor="text1"/>
              </w:rPr>
            </w:pPr>
          </w:p>
          <w:p w:rsidR="003A56D1" w:rsidRPr="00096F5A" w:rsidRDefault="00D121FA" w:rsidP="00D121FA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color w:val="000000" w:themeColor="text1"/>
              </w:rPr>
            </w:pPr>
            <w:r w:rsidRPr="00096F5A">
              <w:rPr>
                <w:rFonts w:eastAsia="Times New Roman" w:cs="Arial"/>
                <w:b/>
                <w:bCs/>
                <w:color w:val="000000" w:themeColor="text1"/>
              </w:rPr>
              <w:t>Measure</w:t>
            </w:r>
            <w:r w:rsidRPr="00096F5A">
              <w:rPr>
                <w:rFonts w:cs="Arial"/>
                <w:b/>
                <w:bCs/>
                <w:color w:val="000000" w:themeColor="text1"/>
              </w:rPr>
              <w:t xml:space="preserve"> specific gravity in relation with density</w:t>
            </w:r>
          </w:p>
          <w:p w:rsidR="00BD71D3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Setup displacer method apparatus</w:t>
            </w:r>
            <w:r w:rsidR="00BD71D3" w:rsidRPr="00096F5A">
              <w:rPr>
                <w:rFonts w:cs="Arial"/>
                <w:color w:val="000000" w:themeColor="text1"/>
              </w:rPr>
              <w:t>.</w:t>
            </w:r>
          </w:p>
          <w:p w:rsidR="00BD71D3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Perform measurements for various liquids</w:t>
            </w:r>
            <w:r w:rsidR="00BD71D3" w:rsidRPr="00096F5A">
              <w:rPr>
                <w:rFonts w:cs="Arial"/>
                <w:color w:val="000000" w:themeColor="text1"/>
              </w:rPr>
              <w:t>.</w:t>
            </w:r>
          </w:p>
          <w:p w:rsidR="00BD71D3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Perform measurement of density by “fixed volume weight apparatus”</w:t>
            </w:r>
            <w:r w:rsidR="00BD71D3" w:rsidRPr="00096F5A">
              <w:rPr>
                <w:rFonts w:cs="Arial"/>
                <w:color w:val="000000" w:themeColor="text1"/>
              </w:rPr>
              <w:t>.</w:t>
            </w:r>
          </w:p>
          <w:p w:rsidR="00D356DA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Compare the measured results</w:t>
            </w:r>
            <w:r w:rsidR="00BD71D3" w:rsidRPr="00096F5A">
              <w:rPr>
                <w:rFonts w:cs="Arial"/>
                <w:color w:val="000000" w:themeColor="text1"/>
              </w:rPr>
              <w:t>.</w:t>
            </w:r>
          </w:p>
          <w:p w:rsidR="00BD71D3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Find the causes of variation in results (if any).</w:t>
            </w:r>
          </w:p>
          <w:p w:rsidR="00E90394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Generate an output report.</w:t>
            </w:r>
          </w:p>
          <w:p w:rsidR="00D356DA" w:rsidRPr="00096F5A" w:rsidRDefault="00D356DA" w:rsidP="00D356DA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  <w:color w:val="000000" w:themeColor="text1"/>
                <w:sz w:val="22"/>
                <w:szCs w:val="22"/>
              </w:rPr>
            </w:pPr>
          </w:p>
          <w:p w:rsidR="00D356DA" w:rsidRPr="00096F5A" w:rsidRDefault="00D356DA" w:rsidP="00D356DA">
            <w:pPr>
              <w:pStyle w:val="TableParagraph"/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  <w:color w:val="000000" w:themeColor="text1"/>
              </w:rPr>
            </w:pPr>
          </w:p>
          <w:p w:rsidR="003A56D1" w:rsidRPr="00096F5A" w:rsidRDefault="00D121FA" w:rsidP="00D121FA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color w:val="000000" w:themeColor="text1"/>
              </w:rPr>
            </w:pPr>
            <w:r w:rsidRPr="00096F5A">
              <w:rPr>
                <w:rFonts w:eastAsia="Times New Roman" w:cs="Arial"/>
                <w:b/>
                <w:bCs/>
                <w:color w:val="000000" w:themeColor="text1"/>
              </w:rPr>
              <w:lastRenderedPageBreak/>
              <w:t>Measure</w:t>
            </w:r>
            <w:r w:rsidRPr="00096F5A">
              <w:rPr>
                <w:rFonts w:cs="Arial"/>
                <w:b/>
                <w:color w:val="000000" w:themeColor="text1"/>
              </w:rPr>
              <w:t xml:space="preserve"> the pH by different techniques</w:t>
            </w:r>
          </w:p>
          <w:p w:rsidR="00E5267C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Identify the litmus paper technique to measure the pH of solution</w:t>
            </w:r>
            <w:r w:rsidR="00E5267C" w:rsidRPr="00096F5A">
              <w:rPr>
                <w:rFonts w:cs="Arial"/>
                <w:color w:val="000000" w:themeColor="text1"/>
              </w:rPr>
              <w:t>.</w:t>
            </w:r>
          </w:p>
          <w:p w:rsidR="00540DD8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Identify the default color of litmus paper</w:t>
            </w:r>
            <w:r w:rsidR="00E5267C" w:rsidRPr="00096F5A">
              <w:rPr>
                <w:rFonts w:cs="Arial"/>
                <w:color w:val="000000" w:themeColor="text1"/>
              </w:rPr>
              <w:t>.</w:t>
            </w:r>
          </w:p>
          <w:p w:rsidR="00E5267C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Identify the color variation of litmus paper in the Reference literature</w:t>
            </w:r>
            <w:r w:rsidR="00E5267C" w:rsidRPr="00096F5A">
              <w:rPr>
                <w:rFonts w:cs="Arial"/>
                <w:color w:val="000000" w:themeColor="text1"/>
              </w:rPr>
              <w:t>.</w:t>
            </w:r>
          </w:p>
          <w:p w:rsidR="00540DD8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Prepare solutions of acidic / basic concentrations.</w:t>
            </w:r>
          </w:p>
          <w:p w:rsidR="00D356DA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</w:rPr>
              <w:t>Dip litmus paper in the solution in periodic way and observe the change in color.</w:t>
            </w:r>
          </w:p>
          <w:p w:rsidR="00D356DA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Record the values.</w:t>
            </w:r>
          </w:p>
          <w:p w:rsidR="00D356DA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Identify digital pH meter based on Electrode.</w:t>
            </w:r>
          </w:p>
          <w:p w:rsidR="00D356DA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Apply the calibration procedure of the instrument.</w:t>
            </w:r>
          </w:p>
          <w:p w:rsidR="00D356DA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Measure the pH of all prepared solutions by digital pH meter.</w:t>
            </w:r>
          </w:p>
          <w:p w:rsidR="00D356DA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Compare the results measured by litmus paper and digital pH meter.</w:t>
            </w:r>
          </w:p>
          <w:p w:rsidR="00CE013B" w:rsidRPr="00096F5A" w:rsidRDefault="00D356DA" w:rsidP="00D121FA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eastAsia="Times New Roman" w:cs="Arial"/>
                <w:color w:val="000000" w:themeColor="text1"/>
              </w:rPr>
              <w:t>Analyze the variation in data, experimental time / complications and prepare write up</w:t>
            </w:r>
            <w:r w:rsidR="00E5267C" w:rsidRPr="00096F5A">
              <w:rPr>
                <w:rFonts w:cs="Arial"/>
                <w:color w:val="000000" w:themeColor="text1"/>
              </w:rPr>
              <w:t>.</w:t>
            </w:r>
          </w:p>
        </w:tc>
      </w:tr>
    </w:tbl>
    <w:p w:rsidR="00840732" w:rsidRPr="00096F5A" w:rsidRDefault="00840732">
      <w:pPr>
        <w:rPr>
          <w:color w:val="000000" w:themeColor="text1"/>
        </w:rPr>
      </w:pPr>
    </w:p>
    <w:p w:rsidR="004D18BE" w:rsidRPr="00096F5A" w:rsidRDefault="004D18BE" w:rsidP="00F76AB2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</w:p>
    <w:p w:rsidR="004D18BE" w:rsidRPr="00096F5A" w:rsidRDefault="004D18BE" w:rsidP="00FB17E1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096F5A">
        <w:rPr>
          <w:rFonts w:ascii="Arial" w:hAnsi="Arial" w:cs="Arial"/>
          <w:b/>
          <w:color w:val="000000" w:themeColor="text1"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096F5A" w:rsidRPr="00096F5A" w:rsidTr="006B179A">
        <w:trPr>
          <w:trHeight w:val="530"/>
        </w:trPr>
        <w:tc>
          <w:tcPr>
            <w:tcW w:w="2117" w:type="dxa"/>
            <w:vAlign w:val="center"/>
          </w:tcPr>
          <w:p w:rsidR="004D18BE" w:rsidRPr="00096F5A" w:rsidRDefault="004D18BE" w:rsidP="00D3033E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096F5A" w:rsidRDefault="004D18BE" w:rsidP="00D3033E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6B179A">
        <w:trPr>
          <w:trHeight w:val="440"/>
        </w:trPr>
        <w:tc>
          <w:tcPr>
            <w:tcW w:w="2117" w:type="dxa"/>
            <w:vAlign w:val="center"/>
          </w:tcPr>
          <w:p w:rsidR="004D18BE" w:rsidRPr="00096F5A" w:rsidRDefault="004D18BE" w:rsidP="00D3033E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096F5A" w:rsidRDefault="004D18BE" w:rsidP="00D3033E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6B179A">
        <w:trPr>
          <w:trHeight w:val="620"/>
        </w:trPr>
        <w:tc>
          <w:tcPr>
            <w:tcW w:w="2117" w:type="dxa"/>
            <w:vAlign w:val="center"/>
          </w:tcPr>
          <w:p w:rsidR="00DD63D1" w:rsidRPr="00096F5A" w:rsidRDefault="00DD63D1" w:rsidP="00DD63D1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DD63D1" w:rsidRPr="00096F5A" w:rsidRDefault="004126DB" w:rsidP="00DD63D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National Vocational Certificate Level 4 in Instrumentation Technology</w:t>
            </w:r>
          </w:p>
        </w:tc>
      </w:tr>
      <w:tr w:rsidR="00096F5A" w:rsidRPr="00096F5A" w:rsidTr="006B179A">
        <w:trPr>
          <w:trHeight w:val="262"/>
        </w:trPr>
        <w:tc>
          <w:tcPr>
            <w:tcW w:w="2117" w:type="dxa"/>
            <w:vAlign w:val="center"/>
          </w:tcPr>
          <w:p w:rsidR="00DD63D1" w:rsidRPr="00096F5A" w:rsidRDefault="00DD63D1" w:rsidP="00DD63D1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DD63D1" w:rsidRPr="00096F5A" w:rsidRDefault="00DD63D1" w:rsidP="00DD63D1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Density &amp; Power of Hydrogen Ion</w:t>
            </w:r>
            <w:r w:rsidRPr="00096F5A">
              <w:rPr>
                <w:color w:val="000000" w:themeColor="text1"/>
              </w:rPr>
              <w:t xml:space="preserve"> (pH)</w:t>
            </w:r>
            <w:r w:rsidRPr="00096F5A">
              <w:rPr>
                <w:color w:val="000000" w:themeColor="text1"/>
              </w:rPr>
              <w:tab/>
            </w:r>
          </w:p>
        </w:tc>
      </w:tr>
      <w:tr w:rsidR="00096F5A" w:rsidRPr="00096F5A" w:rsidTr="006B179A">
        <w:trPr>
          <w:trHeight w:val="377"/>
        </w:trPr>
        <w:tc>
          <w:tcPr>
            <w:tcW w:w="2117" w:type="dxa"/>
            <w:vAlign w:val="center"/>
          </w:tcPr>
          <w:p w:rsidR="00912A8C" w:rsidRPr="00096F5A" w:rsidRDefault="00912A8C" w:rsidP="00912A8C">
            <w:pPr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912A8C" w:rsidRPr="00096F5A" w:rsidRDefault="00912A8C" w:rsidP="00912A8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Formative Assessment</w:t>
            </w:r>
          </w:p>
        </w:tc>
      </w:tr>
      <w:tr w:rsidR="00096F5A" w:rsidRPr="00096F5A" w:rsidTr="006B179A">
        <w:trPr>
          <w:trHeight w:val="917"/>
        </w:trPr>
        <w:tc>
          <w:tcPr>
            <w:tcW w:w="2117" w:type="dxa"/>
            <w:vAlign w:val="center"/>
          </w:tcPr>
          <w:p w:rsidR="004D18BE" w:rsidRPr="00096F5A" w:rsidRDefault="004D18BE" w:rsidP="005551AD">
            <w:pPr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845ACD" w:rsidRPr="00096F5A" w:rsidRDefault="00845ACD" w:rsidP="00845AC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bCs/>
                <w:color w:val="000000" w:themeColor="text1"/>
              </w:rPr>
              <w:t>Analyze Density by various techniques</w:t>
            </w:r>
          </w:p>
          <w:p w:rsidR="00845ACD" w:rsidRPr="00096F5A" w:rsidRDefault="00845ACD" w:rsidP="00845AC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bCs/>
                <w:color w:val="000000" w:themeColor="text1"/>
              </w:rPr>
              <w:t>Measure specific gravity in relation with density</w:t>
            </w:r>
          </w:p>
          <w:p w:rsidR="00845ACD" w:rsidRPr="00096F5A" w:rsidRDefault="00845ACD" w:rsidP="00845AC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pH by different techniques</w:t>
            </w:r>
          </w:p>
          <w:p w:rsidR="004D18BE" w:rsidRPr="00096F5A" w:rsidRDefault="004D18BE" w:rsidP="00EB1418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</w:tbl>
    <w:p w:rsidR="004D18BE" w:rsidRPr="00096F5A" w:rsidRDefault="002F6CEE" w:rsidP="002F6CEE">
      <w:pPr>
        <w:tabs>
          <w:tab w:val="left" w:pos="1239"/>
        </w:tabs>
        <w:spacing w:line="240" w:lineRule="auto"/>
        <w:rPr>
          <w:rFonts w:ascii="Arial" w:hAnsi="Arial" w:cs="Arial"/>
          <w:color w:val="000000" w:themeColor="text1"/>
          <w:sz w:val="8"/>
        </w:rPr>
      </w:pPr>
      <w:r w:rsidRPr="00096F5A">
        <w:rPr>
          <w:rFonts w:ascii="Arial" w:hAnsi="Arial" w:cs="Arial"/>
          <w:color w:val="000000" w:themeColor="text1"/>
          <w:sz w:val="8"/>
        </w:rPr>
        <w:tab/>
      </w:r>
    </w:p>
    <w:p w:rsidR="004D18BE" w:rsidRPr="00096F5A" w:rsidRDefault="004D18BE" w:rsidP="00336E39">
      <w:pPr>
        <w:spacing w:line="240" w:lineRule="auto"/>
        <w:rPr>
          <w:rFonts w:ascii="Arial" w:hAnsi="Arial" w:cs="Arial"/>
          <w:color w:val="000000" w:themeColor="text1"/>
          <w:sz w:val="28"/>
        </w:rPr>
      </w:pPr>
      <w:r w:rsidRPr="00096F5A">
        <w:rPr>
          <w:rFonts w:ascii="Arial" w:hAnsi="Arial" w:cs="Arial"/>
          <w:color w:val="000000" w:themeColor="text1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096F5A" w:rsidRPr="00096F5A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096F5A" w:rsidRDefault="004D18BE" w:rsidP="00073EDA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096F5A" w:rsidRDefault="004D18BE" w:rsidP="00B667A5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096F5A" w:rsidRDefault="004D18BE" w:rsidP="00B667A5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</w:rPr>
              <w:t>No</w: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rPr>
                <w:rFonts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Differentiate digital and glass hydrometer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5" o:spid="_x0000_s1026" style="position:absolute;margin-left:6.95pt;margin-top:2.4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6" o:spid="_x0000_s1084" style="position:absolute;margin-left:9.35pt;margin-top:2.4pt;width:28.45pt;height:12.85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Perform measurements for different liquids 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2" o:spid="_x0000_s1083" style="position:absolute;margin-left:7.55pt;margin-top:2.5pt;width:28.45pt;height:12.85pt;z-index:25178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3" o:spid="_x0000_s1082" style="position:absolute;margin-left:9.3pt;margin-top:2.5pt;width:28.45pt;height:12.85pt;z-index:25178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Setup filling ball apparatus and identify their building blocks.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0" o:spid="_x0000_s1081" style="position:absolute;margin-left:8.5pt;margin-top:5pt;width:28.45pt;height:12.85pt;z-index:25178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1" o:spid="_x0000_s1080" style="position:absolute;margin-left:9.5pt;margin-top:4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density of oil by filling ball apparatus.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2" o:spid="_x0000_s1079" style="position:absolute;margin-left:8.8pt;margin-top:3.4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4" o:spid="_x0000_s1078" style="position:absolute;margin-left:9.5pt;margin-top:3.4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Setup fixed volume weight apparatus for density </w:t>
            </w: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measurement 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lastRenderedPageBreak/>
              <w:pict>
                <v:roundrect id="Rounded Rectangle 19" o:spid="_x0000_s1077" style="position:absolute;margin-left:7.35pt;margin-top:3.6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0" o:spid="_x0000_s1076" style="position:absolute;margin-left:9.7pt;margin-top:3.0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Perform measurement of density for various liquid by “fixed volume weight apparatus”.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1" o:spid="_x0000_s1075" style="position:absolute;margin-left:7.8pt;margin-top:4.7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2" o:spid="_x0000_s1074" style="position:absolute;margin-left:10.25pt;margin-top:4.1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color w:val="000000" w:themeColor="text1"/>
              </w:rPr>
            </w:pPr>
            <w:r w:rsidRPr="00096F5A">
              <w:rPr>
                <w:rFonts w:cs="Arial"/>
                <w:color w:val="000000" w:themeColor="text1"/>
                <w:sz w:val="22"/>
                <w:szCs w:val="22"/>
              </w:rPr>
              <w:t xml:space="preserve">Compare the measured results 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" o:spid="_x0000_s1073" style="position:absolute;margin-left:6.95pt;margin-top:2.4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6" o:spid="_x0000_s1072" style="position:absolute;margin-left:9.35pt;margin-top:2.4pt;width:28.45pt;height:12.85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analysis and find the causes of variation in results (if any).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7" o:spid="_x0000_s1071" style="position:absolute;margin-left:7.55pt;margin-top:2.5pt;width:28.45pt;height:12.85pt;z-index:25179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8" o:spid="_x0000_s1070" style="position:absolute;margin-left:9.3pt;margin-top:2.5pt;width:28.45pt;height:12.85pt;z-index:25179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Generate a report 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6" o:spid="_x0000_s1069" style="position:absolute;margin-left:7.25pt;margin-top:2.25pt;width:31.25pt;height:12.85pt;z-index:25179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7" o:spid="_x0000_s1068" style="position:absolute;margin-left:10.05pt;margin-top:3.9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Setup displacer method apparatus.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0" o:spid="_x0000_s1067" style="position:absolute;margin-left:7.35pt;margin-top:3.6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1" o:spid="_x0000_s1066" style="position:absolute;margin-left:9.7pt;margin-top:3.0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Perform measurements for various liquids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4" o:spid="_x0000_s1065" style="position:absolute;margin-left:6.5pt;margin-top:1.85pt;width:28.45pt;height:12.85pt;z-index:25179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P7/ee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7" o:spid="_x0000_s1064" style="position:absolute;margin-left:10.25pt;margin-top:4.15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measurement of density by “fixed volume weight apparatus”.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9" o:spid="_x0000_s1063" style="position:absolute;margin-left:8.15pt;margin-top:2.1pt;width:28.45pt;height:12.85pt;z-index:25180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3" o:spid="_x0000_s1062" style="position:absolute;margin-left:8.7pt;margin-top:2.35pt;width:28.45pt;height:12.85pt;z-index:25180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Compare the measured results 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40" o:spid="_x0000_s1061" style="position:absolute;margin-left:7.2pt;margin-top:4.25pt;width:28.45pt;height:12.85pt;z-index:25181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wJxumN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44" o:spid="_x0000_s1060" style="position:absolute;margin-left:55.7pt;margin-top:4.25pt;width:28.45pt;height:12.85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4F1042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Find the causes of variation in results (if any).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8" o:spid="_x0000_s1059" style="position:absolute;margin-left:6pt;margin-top:.15pt;width:28.45pt;height:12.85pt;z-index:25180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9" o:spid="_x0000_s1058" style="position:absolute;margin-left:3.25pt;margin-top:.25pt;width:28.45pt;height:12.85pt;z-index:25181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" filled="f" strokecolor="#243f60 [1604]" strokeweight=".25pt"/>
              </w:pict>
            </w:r>
          </w:p>
        </w:tc>
      </w:tr>
      <w:tr w:rsidR="00096F5A" w:rsidRPr="00096F5A" w:rsidTr="002A1E02">
        <w:trPr>
          <w:trHeight w:val="576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Generate an output report </w:t>
            </w:r>
          </w:p>
        </w:tc>
        <w:tc>
          <w:tcPr>
            <w:tcW w:w="1079" w:type="dxa"/>
            <w:vAlign w:val="center"/>
          </w:tcPr>
          <w:p w:rsidR="004F1042" w:rsidRPr="00096F5A" w:rsidRDefault="004F1042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4" o:spid="_x0000_s1057" style="position:absolute;margin-left:-46pt;margin-top:1.65pt;width:28.45pt;height:14.05pt;z-index:25180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7u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rTs9nx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5" o:spid="_x0000_s1056" style="position:absolute;margin-left:7.95pt;margin-top:1.6pt;width:28.45pt;height:14.05pt;z-index:25180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Identify the litmus paper technique to measure the pH of solution.</w:t>
            </w:r>
          </w:p>
        </w:tc>
        <w:tc>
          <w:tcPr>
            <w:tcW w:w="1079" w:type="dxa"/>
            <w:vAlign w:val="center"/>
          </w:tcPr>
          <w:p w:rsidR="004F1042" w:rsidRPr="00096F5A" w:rsidRDefault="004F1042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51" o:spid="_x0000_s1055" style="position:absolute;margin-left:3.3pt;margin-top:3.9pt;width:31.25pt;height:12.85pt;z-index:25182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6" o:spid="_x0000_s1054" style="position:absolute;margin-left:-43.95pt;margin-top:.05pt;width:28.45pt;height:12pt;z-index:25180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/fjQIAAGI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Identify the default color of litmus paper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50" o:spid="_x0000_s1053" style="position:absolute;margin-left:64.1pt;margin-top:2pt;width:28.45pt;height:12.85pt;z-index:25181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49" o:spid="_x0000_s1052" style="position:absolute;margin-left:9.4pt;margin-top:2pt;width:28.45pt;height:12.85pt;z-index:25181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4F1042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Identify the color variation of litmus paper in the Reference literature 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8" o:spid="_x0000_s1051" style="position:absolute;margin-left:9.1pt;margin-top:2.45pt;width:28.45pt;height:12.85pt;z-index:25180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3" o:spid="_x0000_s1050" style="position:absolute;margin-left:64.4pt;margin-top:2.15pt;width:28.45pt;height:12.85pt;z-index:25180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4F1042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solutions of acidic / basic concentrations.</w:t>
            </w:r>
          </w:p>
        </w:tc>
        <w:tc>
          <w:tcPr>
            <w:tcW w:w="1079" w:type="dxa"/>
            <w:vAlign w:val="center"/>
          </w:tcPr>
          <w:p w:rsidR="004F1042" w:rsidRPr="00096F5A" w:rsidRDefault="004F1042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5" o:spid="_x0000_s1049" style="position:absolute;margin-left:10.95pt;margin-top:1.5pt;width:28.45pt;height:12.85pt;z-index:25180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2wXCe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4" o:spid="_x0000_s1048" style="position:absolute;margin-left:-44.5pt;margin-top:1.8pt;width:28.45pt;height:12.85pt;z-index:25180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Dip litmus paper in the solution in periodic way and observe the change in color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45" o:spid="_x0000_s1047" style="position:absolute;margin-left:7.95pt;margin-top:4pt;width:28.45pt;height:12.85pt;z-index:25181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46" o:spid="_x0000_s1046" style="position:absolute;margin-left:63.3pt;margin-top:4pt;width:28.45pt;height:12.85pt;z-index:25181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4F1042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</w:p>
        </w:tc>
      </w:tr>
      <w:tr w:rsidR="00096F5A" w:rsidRPr="00096F5A" w:rsidTr="002A1E02">
        <w:trPr>
          <w:trHeight w:val="576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Record the values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47" o:spid="_x0000_s1045" style="position:absolute;margin-left:8.25pt;margin-top:-1.45pt;width:28.45pt;height:12.85pt;z-index:25181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KcVhIH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48" o:spid="_x0000_s1044" style="position:absolute;margin-left:62.95pt;margin-top:-1.45pt;width:28.45pt;height:12.85pt;z-index:25181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B2gpPDeAAAACQ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4F1042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Identify digital pH meter based on Electrode. 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56" o:spid="_x0000_s1043" style="position:absolute;margin-left:6.7pt;margin-top:1.5pt;width:28.45pt;height:12.85pt;z-index:25171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54" o:spid="_x0000_s1042" style="position:absolute;margin-left:6.45pt;margin-top:1.95pt;width:28.45pt;height:12.85pt;z-index:25171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Apply the calibration procedure of the instrument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57" o:spid="_x0000_s1041" style="position:absolute;margin-left:10.05pt;margin-top:-.5pt;width:28.45pt;height:12.85pt;z-index:25172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55" o:spid="_x0000_s1040" style="position:absolute;margin-left:5.65pt;margin-top:0;width:28.45pt;height:12.85pt;z-index:25171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Measure the pH of all prepared solutions by digital pH meter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7" o:spid="_x0000_s1039" style="position:absolute;margin-left:5.55pt;margin-top:2.65pt;width:28.45pt;height:12pt;z-index:25170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82hjQIAAGI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52" o:spid="_x0000_s1038" style="position:absolute;margin-left:3.4pt;margin-top:2.75pt;width:28.45pt;height:12.85pt;z-index:251719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jUUN3eAAAABQEAAA8AAAAAAAAAAAAAAAAA5AQAAGRycy9kb3ducmV2LnhtbFBLBQYA&#10;AAAABAAEAPMAAADvBQAAAAA=&#10;" filled="f" strokecolor="#243f60 [1604]" strokeweight=".25pt"/>
              </w:pict>
            </w:r>
          </w:p>
        </w:tc>
      </w:tr>
      <w:tr w:rsidR="00096F5A" w:rsidRPr="00096F5A" w:rsidTr="002A1E02">
        <w:trPr>
          <w:trHeight w:val="432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Compare the results measured by litmus paper and digital pH meter.</w:t>
            </w:r>
          </w:p>
        </w:tc>
        <w:tc>
          <w:tcPr>
            <w:tcW w:w="107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53" o:spid="_x0000_s1037" style="position:absolute;margin-left:6.9pt;margin-top:1.05pt;width:28.45pt;height:12.85pt;z-index:25170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58" o:spid="_x0000_s1036" style="position:absolute;margin-left:5.1pt;margin-top:2.5pt;width:28.45pt;height:12.85pt;z-index:25172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" filled="f" strokecolor="#243f60 [1604]" strokeweight=".25pt"/>
              </w:pict>
            </w:r>
          </w:p>
        </w:tc>
      </w:tr>
      <w:tr w:rsidR="00096F5A" w:rsidRPr="00096F5A" w:rsidTr="00F853AA">
        <w:trPr>
          <w:trHeight w:val="398"/>
        </w:trPr>
        <w:tc>
          <w:tcPr>
            <w:tcW w:w="6917" w:type="dxa"/>
          </w:tcPr>
          <w:p w:rsidR="004F1042" w:rsidRPr="00096F5A" w:rsidRDefault="004F1042" w:rsidP="004F104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Analyze the variation in data, experimental time / complications and prepare write up. </w:t>
            </w:r>
          </w:p>
        </w:tc>
        <w:tc>
          <w:tcPr>
            <w:tcW w:w="1079" w:type="dxa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 w:rsidRPr="00C9614A">
              <w:rPr>
                <w:rFonts w:cs="Arial"/>
                <w:noProof/>
                <w:color w:val="000000" w:themeColor="text1"/>
              </w:rPr>
              <w:pict>
                <v:roundrect id="Rounded Rectangle 83" o:spid="_x0000_s1035" style="position:absolute;margin-left:6.55pt;margin-top:10.1pt;width:28.45pt;height:12.85pt;z-index:25173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TJ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</w:tcPr>
          <w:p w:rsidR="004F1042" w:rsidRPr="00096F5A" w:rsidRDefault="00C9614A" w:rsidP="004F1042">
            <w:pPr>
              <w:rPr>
                <w:rFonts w:ascii="Arial" w:hAnsi="Arial" w:cs="Arial"/>
                <w:noProof/>
                <w:color w:val="000000" w:themeColor="text1"/>
              </w:rPr>
            </w:pPr>
            <w:r w:rsidRPr="00C9614A">
              <w:rPr>
                <w:rFonts w:cs="Arial"/>
                <w:noProof/>
                <w:color w:val="000000" w:themeColor="text1"/>
              </w:rPr>
              <w:pict>
                <v:roundrect id="Rounded Rectangle 84" o:spid="_x0000_s1034" style="position:absolute;margin-left:4.4pt;margin-top:8.8pt;width:28.45pt;height:12.85pt;z-index:25174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tq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096F5A" w:rsidRDefault="004D18BE" w:rsidP="002F6CEE">
      <w:pPr>
        <w:jc w:val="center"/>
        <w:rPr>
          <w:rFonts w:ascii="Arial" w:hAnsi="Arial" w:cs="Arial"/>
          <w:color w:val="000000" w:themeColor="text1"/>
        </w:rPr>
      </w:pPr>
    </w:p>
    <w:p w:rsidR="004D18BE" w:rsidRPr="00096F5A" w:rsidRDefault="00C9614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pict>
          <v:rect id="Rectangle 5" o:spid="_x0000_s1033" style="position:absolute;margin-left:5.35pt;margin-top:19.75pt;width:119.3pt;height:22.55pt;z-index:251494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96F5A">
        <w:rPr>
          <w:rFonts w:ascii="Arial" w:hAnsi="Arial" w:cs="Arial"/>
          <w:color w:val="000000" w:themeColor="text1"/>
        </w:rPr>
        <w:t>Candidate’</w:t>
      </w:r>
      <w:r w:rsidR="00023E92" w:rsidRPr="00096F5A">
        <w:rPr>
          <w:rFonts w:ascii="Arial" w:hAnsi="Arial" w:cs="Arial"/>
          <w:color w:val="000000" w:themeColor="text1"/>
        </w:rPr>
        <w:t xml:space="preserve">s Signature__________________ </w:t>
      </w:r>
      <w:r w:rsidR="004D18BE" w:rsidRPr="00096F5A">
        <w:rPr>
          <w:rFonts w:ascii="Arial" w:hAnsi="Arial" w:cs="Arial"/>
          <w:color w:val="000000" w:themeColor="text1"/>
        </w:rPr>
        <w:t>Assessor’</w:t>
      </w:r>
      <w:r w:rsidR="00023E92" w:rsidRPr="00096F5A">
        <w:rPr>
          <w:rFonts w:ascii="Arial" w:hAnsi="Arial" w:cs="Arial"/>
          <w:color w:val="000000" w:themeColor="text1"/>
        </w:rPr>
        <w:t>s Signature____________________</w:t>
      </w:r>
    </w:p>
    <w:p w:rsidR="00DA03FD" w:rsidRPr="00096F5A" w:rsidRDefault="004D18BE" w:rsidP="00DA03FD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  <w:r w:rsidRPr="00096F5A">
        <w:rPr>
          <w:rFonts w:ascii="Arial" w:hAnsi="Arial" w:cs="Arial"/>
          <w:color w:val="000000" w:themeColor="text1"/>
        </w:rPr>
        <w:t xml:space="preserve">Date: </w:t>
      </w:r>
      <w:r w:rsidR="00DA03FD" w:rsidRPr="00096F5A">
        <w:rPr>
          <w:rFonts w:ascii="Arial" w:hAnsi="Arial" w:cs="Arial"/>
          <w:color w:val="000000" w:themeColor="text1"/>
        </w:rPr>
        <w:t>_______________________________</w:t>
      </w:r>
    </w:p>
    <w:p w:rsidR="00530A3F" w:rsidRPr="00096F5A" w:rsidRDefault="00530A3F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0A3F" w:rsidRPr="00096F5A" w:rsidRDefault="00530A3F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096F5A" w:rsidRDefault="00C05385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096F5A">
        <w:rPr>
          <w:rFonts w:ascii="Arial" w:hAnsi="Arial" w:cs="Arial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096F5A" w:rsidRPr="00096F5A" w:rsidTr="008173FE">
        <w:trPr>
          <w:trHeight w:val="620"/>
        </w:trPr>
        <w:tc>
          <w:tcPr>
            <w:tcW w:w="1699" w:type="dxa"/>
            <w:vAlign w:val="center"/>
          </w:tcPr>
          <w:p w:rsidR="00DD63D1" w:rsidRPr="00096F5A" w:rsidRDefault="00DD63D1" w:rsidP="00DD63D1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D63D1" w:rsidRPr="00096F5A" w:rsidRDefault="004126DB" w:rsidP="00DD63D1">
            <w:pPr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National Vocational Certificate Level 4 in Instrumentation Technology</w:t>
            </w:r>
          </w:p>
        </w:tc>
      </w:tr>
      <w:tr w:rsidR="00096F5A" w:rsidRPr="00096F5A" w:rsidTr="008A62CE">
        <w:trPr>
          <w:trHeight w:val="677"/>
        </w:trPr>
        <w:tc>
          <w:tcPr>
            <w:tcW w:w="1699" w:type="dxa"/>
            <w:vAlign w:val="center"/>
          </w:tcPr>
          <w:p w:rsidR="00DD63D1" w:rsidRPr="00096F5A" w:rsidRDefault="00DD63D1" w:rsidP="00DD63D1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DD63D1" w:rsidRPr="00096F5A" w:rsidRDefault="00DD63D1" w:rsidP="00DD63D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Density &amp; Power of Hydrogen Ion</w:t>
            </w:r>
            <w:r w:rsidRPr="00096F5A">
              <w:rPr>
                <w:color w:val="000000" w:themeColor="text1"/>
              </w:rPr>
              <w:t xml:space="preserve"> (pH)</w:t>
            </w:r>
            <w:r w:rsidRPr="00096F5A">
              <w:rPr>
                <w:color w:val="000000" w:themeColor="text1"/>
              </w:rPr>
              <w:tab/>
            </w:r>
          </w:p>
        </w:tc>
      </w:tr>
      <w:tr w:rsidR="00096F5A" w:rsidRPr="00096F5A" w:rsidTr="008173FE">
        <w:trPr>
          <w:trHeight w:val="647"/>
        </w:trPr>
        <w:tc>
          <w:tcPr>
            <w:tcW w:w="1699" w:type="dxa"/>
            <w:vAlign w:val="center"/>
          </w:tcPr>
          <w:p w:rsidR="00912A8C" w:rsidRPr="00096F5A" w:rsidRDefault="00912A8C" w:rsidP="00912A8C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12A8C" w:rsidRPr="00096F5A" w:rsidRDefault="00912A8C" w:rsidP="00912A8C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Formative Assessment</w:t>
            </w:r>
          </w:p>
        </w:tc>
      </w:tr>
      <w:tr w:rsidR="00096F5A" w:rsidRPr="00096F5A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096F5A" w:rsidRDefault="00C05385" w:rsidP="00336E39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096F5A" w:rsidRDefault="00425267" w:rsidP="00336E39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0"/>
              </w:rPr>
              <w:t>Name: _</w:t>
            </w:r>
            <w:r w:rsidR="00C05385" w:rsidRPr="00096F5A">
              <w:rPr>
                <w:rFonts w:ascii="Arial" w:hAnsi="Arial" w:cs="Arial"/>
                <w:color w:val="000000" w:themeColor="text1"/>
                <w:sz w:val="20"/>
              </w:rPr>
              <w:t>_____________________________________________________________</w:t>
            </w:r>
          </w:p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</w:rPr>
            </w:pPr>
          </w:p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0"/>
              </w:rPr>
              <w:t>Registration/Roll Number: ______________________Signature: _____</w:t>
            </w:r>
            <w:r w:rsidR="00687B4D" w:rsidRPr="00096F5A">
              <w:rPr>
                <w:rFonts w:ascii="Arial" w:hAnsi="Arial" w:cs="Arial"/>
                <w:color w:val="000000" w:themeColor="text1"/>
                <w:sz w:val="20"/>
              </w:rPr>
              <w:t>_</w:t>
            </w:r>
            <w:r w:rsidRPr="00096F5A">
              <w:rPr>
                <w:rFonts w:ascii="Arial" w:hAnsi="Arial" w:cs="Arial"/>
                <w:color w:val="000000" w:themeColor="text1"/>
                <w:sz w:val="20"/>
              </w:rPr>
              <w:t>_________</w:t>
            </w:r>
          </w:p>
        </w:tc>
      </w:tr>
      <w:tr w:rsidR="00096F5A" w:rsidRPr="00096F5A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096F5A" w:rsidRDefault="00C05385" w:rsidP="00336E39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10"/>
              </w:rPr>
            </w:pPr>
          </w:p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8"/>
              </w:rPr>
            </w:pPr>
          </w:p>
          <w:p w:rsidR="00C05385" w:rsidRPr="00096F5A" w:rsidRDefault="00C9614A" w:rsidP="00336E39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w:pict>
                <v:rect id="Rectangle 41" o:spid="_x0000_s1032" style="position:absolute;margin-left:69.2pt;margin-top:.15pt;width:14pt;height:9.5pt;z-index:251496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w:pict>
                <v:rect id="Rectangle 42" o:spid="_x0000_s1031" style="position:absolute;margin-left:291.15pt;margin-top:-.4pt;width:14pt;height:9.5pt;z-index:251498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096F5A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COMPETENT                                         NOT YETCOMPETENT    </w:t>
            </w:r>
          </w:p>
          <w:p w:rsidR="00C05385" w:rsidRPr="00096F5A" w:rsidRDefault="00C05385" w:rsidP="00336E39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096F5A" w:rsidRDefault="00C05385" w:rsidP="00336E39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0"/>
              </w:rPr>
              <w:t>Name of the Assessor</w:t>
            </w:r>
            <w:r w:rsidRPr="00096F5A">
              <w:rPr>
                <w:rFonts w:ascii="Arial" w:hAnsi="Arial" w:cs="Arial"/>
                <w:color w:val="000000" w:themeColor="text1"/>
                <w:sz w:val="20"/>
              </w:rPr>
              <w:t>________________________________________________</w:t>
            </w:r>
          </w:p>
          <w:p w:rsidR="00C05385" w:rsidRPr="00096F5A" w:rsidRDefault="00C05385" w:rsidP="00336E39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096F5A" w:rsidRDefault="00C05385" w:rsidP="00336E39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0"/>
              </w:rPr>
              <w:t>Assessor’s code:</w:t>
            </w:r>
            <w:r w:rsidRPr="00096F5A">
              <w:rPr>
                <w:rFonts w:ascii="Arial" w:hAnsi="Arial" w:cs="Arial"/>
                <w:color w:val="000000" w:themeColor="text1"/>
                <w:sz w:val="20"/>
              </w:rPr>
              <w:t>____________________________________________________</w:t>
            </w:r>
          </w:p>
          <w:p w:rsidR="00C05385" w:rsidRPr="00096F5A" w:rsidRDefault="00C05385" w:rsidP="00336E39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096F5A" w:rsidRDefault="001821E9" w:rsidP="00336E39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0"/>
              </w:rPr>
              <w:t>Signature:</w:t>
            </w:r>
            <w:r w:rsidRPr="00096F5A">
              <w:rPr>
                <w:rFonts w:ascii="Arial" w:hAnsi="Arial" w:cs="Arial"/>
                <w:color w:val="000000" w:themeColor="text1"/>
                <w:sz w:val="20"/>
              </w:rPr>
              <w:t xml:space="preserve"> _</w:t>
            </w:r>
            <w:r w:rsidR="00C05385" w:rsidRPr="00096F5A">
              <w:rPr>
                <w:rFonts w:ascii="Arial" w:hAnsi="Arial" w:cs="Arial"/>
                <w:color w:val="000000" w:themeColor="text1"/>
                <w:sz w:val="20"/>
              </w:rPr>
              <w:t>_______________________________</w:t>
            </w:r>
          </w:p>
        </w:tc>
      </w:tr>
    </w:tbl>
    <w:p w:rsidR="00C05385" w:rsidRPr="00096F5A" w:rsidRDefault="00C05385" w:rsidP="00C05385">
      <w:pPr>
        <w:rPr>
          <w:rFonts w:ascii="Arial" w:hAnsi="Arial" w:cs="Arial"/>
          <w:color w:val="000000" w:themeColor="text1"/>
          <w:sz w:val="2"/>
        </w:rPr>
      </w:pPr>
    </w:p>
    <w:p w:rsidR="00C05385" w:rsidRPr="00096F5A" w:rsidRDefault="00C05385" w:rsidP="00C05385">
      <w:pPr>
        <w:rPr>
          <w:rFonts w:ascii="Arial" w:hAnsi="Arial" w:cs="Arial"/>
          <w:color w:val="000000" w:themeColor="text1"/>
          <w:sz w:val="2"/>
        </w:rPr>
      </w:pPr>
    </w:p>
    <w:p w:rsidR="00512D8C" w:rsidRPr="00096F5A" w:rsidRDefault="00512D8C" w:rsidP="00C05385">
      <w:pPr>
        <w:rPr>
          <w:rFonts w:ascii="Arial" w:hAnsi="Arial" w:cs="Arial"/>
          <w:color w:val="000000" w:themeColor="text1"/>
          <w:sz w:val="2"/>
        </w:rPr>
      </w:pPr>
    </w:p>
    <w:p w:rsidR="00C05385" w:rsidRPr="00096F5A" w:rsidRDefault="00C05385" w:rsidP="00C05385">
      <w:pPr>
        <w:rPr>
          <w:rFonts w:ascii="Arial" w:hAnsi="Arial" w:cs="Arial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096F5A" w:rsidRPr="00096F5A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096F5A" w:rsidRDefault="00C05385" w:rsidP="00336E39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8"/>
              </w:rPr>
              <w:t xml:space="preserve">Assessment Summary </w:t>
            </w: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096F5A" w:rsidRPr="00096F5A" w:rsidTr="003245D8">
        <w:trPr>
          <w:trHeight w:val="487"/>
        </w:trPr>
        <w:tc>
          <w:tcPr>
            <w:tcW w:w="3201" w:type="dxa"/>
            <w:vAlign w:val="center"/>
          </w:tcPr>
          <w:p w:rsidR="00C05385" w:rsidRPr="00096F5A" w:rsidRDefault="00C05385" w:rsidP="00336E39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096F5A" w:rsidRDefault="00C05385" w:rsidP="00336E39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096F5A" w:rsidRDefault="00C05385" w:rsidP="00336E39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>Result</w:t>
            </w:r>
          </w:p>
        </w:tc>
      </w:tr>
      <w:tr w:rsidR="00096F5A" w:rsidRPr="00096F5A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096F5A" w:rsidRDefault="00C05385" w:rsidP="00336E39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096F5A" w:rsidRDefault="00C05385" w:rsidP="00336E39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096F5A" w:rsidRDefault="00C05385" w:rsidP="00336E39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096F5A" w:rsidRDefault="00C05385" w:rsidP="00336E39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096F5A" w:rsidRDefault="00C05385" w:rsidP="00336E39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096F5A" w:rsidRDefault="00C05385" w:rsidP="00336E39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096F5A" w:rsidRDefault="00C05385" w:rsidP="00336E39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>Not Yet Competent</w:t>
            </w:r>
          </w:p>
        </w:tc>
      </w:tr>
      <w:tr w:rsidR="00096F5A" w:rsidRPr="00096F5A" w:rsidTr="00F853AA">
        <w:trPr>
          <w:trHeight w:val="295"/>
        </w:trPr>
        <w:tc>
          <w:tcPr>
            <w:tcW w:w="3201" w:type="dxa"/>
            <w:vAlign w:val="center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  <w:highlight w:val="lightGray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7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096F5A" w:rsidRPr="00096F5A" w:rsidTr="00F853AA">
        <w:trPr>
          <w:trHeight w:val="295"/>
        </w:trPr>
        <w:tc>
          <w:tcPr>
            <w:tcW w:w="3201" w:type="dxa"/>
            <w:vAlign w:val="center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096F5A" w:rsidRPr="00096F5A" w:rsidTr="00F853AA">
        <w:trPr>
          <w:trHeight w:val="306"/>
        </w:trPr>
        <w:tc>
          <w:tcPr>
            <w:tcW w:w="3201" w:type="dxa"/>
            <w:vAlign w:val="center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6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7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837482" w:rsidRPr="00096F5A" w:rsidRDefault="00837482" w:rsidP="008374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</w:tbl>
    <w:p w:rsidR="00C05385" w:rsidRPr="00096F5A" w:rsidRDefault="00C05385" w:rsidP="00C05385">
      <w:pPr>
        <w:rPr>
          <w:rFonts w:ascii="Arial" w:hAnsi="Arial" w:cs="Arial"/>
          <w:color w:val="000000" w:themeColor="text1"/>
          <w:sz w:val="12"/>
          <w:szCs w:val="12"/>
        </w:rPr>
      </w:pPr>
    </w:p>
    <w:p w:rsidR="00C05385" w:rsidRPr="00096F5A" w:rsidRDefault="00C05385" w:rsidP="00C05385">
      <w:pPr>
        <w:rPr>
          <w:rFonts w:ascii="Arial" w:hAnsi="Arial" w:cs="Arial"/>
          <w:b/>
          <w:color w:val="000000" w:themeColor="text1"/>
          <w:sz w:val="28"/>
          <w:szCs w:val="18"/>
        </w:rPr>
      </w:pPr>
      <w:r w:rsidRPr="00096F5A">
        <w:rPr>
          <w:rFonts w:ascii="Arial" w:hAnsi="Arial" w:cs="Arial"/>
          <w:b/>
          <w:color w:val="000000" w:themeColor="text1"/>
          <w:sz w:val="28"/>
          <w:szCs w:val="18"/>
        </w:rPr>
        <w:br w:type="page"/>
      </w:r>
    </w:p>
    <w:p w:rsidR="00C05385" w:rsidRPr="00096F5A" w:rsidRDefault="00C05385" w:rsidP="00C05385">
      <w:pPr>
        <w:jc w:val="center"/>
        <w:rPr>
          <w:rFonts w:ascii="Arial" w:hAnsi="Arial" w:cs="Arial"/>
          <w:b/>
          <w:color w:val="000000" w:themeColor="text1"/>
          <w:sz w:val="32"/>
          <w:szCs w:val="18"/>
        </w:rPr>
      </w:pPr>
      <w:r w:rsidRPr="00096F5A">
        <w:rPr>
          <w:rFonts w:ascii="Arial" w:hAnsi="Arial" w:cs="Arial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096F5A" w:rsidRPr="00096F5A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Cs w:val="20"/>
              </w:rPr>
              <w:t>Assessment Task</w:t>
            </w:r>
          </w:p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bCs/>
                <w:color w:val="000000" w:themeColor="text1"/>
              </w:rPr>
              <w:t>Analyze Density by various techniques</w:t>
            </w:r>
          </w:p>
          <w:p w:rsidR="0016463B" w:rsidRPr="00096F5A" w:rsidRDefault="0016463B" w:rsidP="0016463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bCs/>
                <w:color w:val="000000" w:themeColor="text1"/>
              </w:rPr>
              <w:t>Measure specific gravity in relation with density</w:t>
            </w:r>
          </w:p>
          <w:p w:rsidR="0016463B" w:rsidRPr="00096F5A" w:rsidRDefault="0016463B" w:rsidP="0016463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pH by different techniques</w:t>
            </w:r>
          </w:p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096F5A" w:rsidRPr="00096F5A" w:rsidTr="0083748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463B" w:rsidRPr="00096F5A" w:rsidRDefault="0016463B" w:rsidP="0016463B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096F5A" w:rsidRPr="00096F5A" w:rsidTr="00F853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Differentiated digital and glass hydrometer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Performed measurements for different liquids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F853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Setup filling ball apparatus and identified their building blocks.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F853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Measured the density of oil by filling ball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F853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Setup fixed volume weight apparatus for density measurement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Performed measurement of density for various liquid by “fixed volume weight apparatus”.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Compared the measured results for hydrometer practical</w:t>
            </w:r>
            <w:r w:rsidR="00AA6F83"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AA6F83" w:rsidRPr="00096F5A" w:rsidRDefault="00AA6F83" w:rsidP="00AA6F8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Performed analysis and find the causes of variation in results (if any).</w:t>
            </w:r>
          </w:p>
          <w:p w:rsidR="00AA6F83" w:rsidRPr="00096F5A" w:rsidRDefault="00AA6F83" w:rsidP="00AA6F8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Generate</w:t>
            </w:r>
            <w:r w:rsidR="00096F5A">
              <w:rPr>
                <w:rFonts w:ascii="Arial" w:hAnsi="Arial" w:cs="Arial"/>
                <w:color w:val="000000" w:themeColor="text1"/>
              </w:rPr>
              <w:t>d</w:t>
            </w:r>
            <w:r w:rsidRPr="00096F5A">
              <w:rPr>
                <w:rFonts w:ascii="Arial" w:hAnsi="Arial" w:cs="Arial"/>
                <w:color w:val="000000" w:themeColor="text1"/>
              </w:rPr>
              <w:t xml:space="preserve"> a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Setup displacer method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Perform</w:t>
            </w:r>
            <w:r w:rsid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ed</w:t>
            </w: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measurements for various liquids</w:t>
            </w:r>
            <w:r w:rsidR="00096F5A"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with the displacer method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</w:t>
            </w:r>
            <w:r w:rsid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measurement of density by “fixed volume weight apparatus”.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Compare</w:t>
            </w:r>
            <w:r w:rsid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measured results </w:t>
            </w:r>
            <w:r w:rsid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for densities.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096F5A" w:rsidP="0016463B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Found</w:t>
            </w:r>
            <w:r w:rsidR="0016463B"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causes of variation in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density </w:t>
            </w:r>
            <w:r w:rsidR="0016463B"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results (if any).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096F5A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Generate</w:t>
            </w:r>
            <w:r w:rsid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 output report </w:t>
            </w:r>
            <w:r w:rsid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for density experiment.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I</w:t>
            </w:r>
            <w:r w:rsid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dentified</w:t>
            </w: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the litmus paper technique to measure the pH of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096F5A" w:rsidP="0016463B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Identified</w:t>
            </w:r>
            <w:r w:rsidR="0016463B"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the default color of litmus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CB1D2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BD3982" w:rsidP="0016463B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Identified</w:t>
            </w:r>
            <w:r w:rsidR="0016463B"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the colo</w:t>
            </w:r>
            <w: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u</w:t>
            </w:r>
            <w:r w:rsidR="0016463B"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r variation of litmus paper in the Reference literature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 w:rsidR="00BD398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solutions of acidic / basic concentrations.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Dip</w:t>
            </w:r>
            <w:r w:rsidR="00BD3982">
              <w:rPr>
                <w:rFonts w:ascii="Arial" w:hAnsi="Arial" w:cs="Arial"/>
                <w:color w:val="000000" w:themeColor="text1"/>
                <w:sz w:val="22"/>
                <w:szCs w:val="22"/>
              </w:rPr>
              <w:t>ped</w:t>
            </w: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litmus paper in the solution in periodic way and observe</w:t>
            </w:r>
            <w:r w:rsidR="00BD398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change in colo</w:t>
            </w:r>
            <w:r w:rsidR="00BD3982">
              <w:rPr>
                <w:rFonts w:ascii="Arial" w:hAnsi="Arial" w:cs="Arial"/>
                <w:color w:val="000000" w:themeColor="text1"/>
                <w:sz w:val="22"/>
                <w:szCs w:val="22"/>
              </w:rPr>
              <w:t>u</w:t>
            </w: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Record the </w:t>
            </w:r>
            <w:r w:rsidR="00BD3982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pH </w:t>
            </w: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values</w:t>
            </w:r>
            <w:r w:rsidR="00BD3982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of acidic/basic solutions.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BD3982" w:rsidP="0016463B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Identified</w:t>
            </w:r>
            <w:r w:rsidR="0016463B"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digital pH meter based on Electrode.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BD3982" w:rsidP="0016463B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Applied</w:t>
            </w:r>
            <w:r w:rsidR="0016463B"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the calibration procedure of the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Measure</w:t>
            </w:r>
            <w:r w:rsidR="00BD3982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</w:t>
            </w: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the pH of all prepared solutions by digital pH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Compare</w:t>
            </w:r>
            <w:r w:rsidR="00BD3982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</w:t>
            </w: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the results measured by litmus paper and digital pH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463B" w:rsidRPr="00096F5A" w:rsidRDefault="0016463B" w:rsidP="001646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Analyze</w:t>
            </w:r>
            <w:r w:rsidR="00C15171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</w:t>
            </w: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the variation in data, experimental time / complications and prepare</w:t>
            </w:r>
            <w:r w:rsidR="00C15171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</w:t>
            </w:r>
            <w:r w:rsidRPr="00096F5A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write up.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463B" w:rsidRPr="00096F5A" w:rsidRDefault="0016463B" w:rsidP="0016463B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6463B" w:rsidRPr="00096F5A" w:rsidRDefault="0016463B" w:rsidP="0016463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6463B" w:rsidRPr="00096F5A" w:rsidRDefault="00C9614A" w:rsidP="0016463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22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6463B" w:rsidRPr="00096F5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6463B" w:rsidRPr="00096F5A" w:rsidRDefault="00C9614A" w:rsidP="0016463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21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16463B" w:rsidRPr="00096F5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096F5A" w:rsidRDefault="00C05385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096F5A" w:rsidRDefault="00C05385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096F5A" w:rsidRDefault="00C05385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096F5A" w:rsidRDefault="00C05385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6E1E" w:rsidRPr="00096F5A" w:rsidRDefault="00536E1E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6E1E" w:rsidRPr="00096F5A" w:rsidRDefault="00536E1E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6E1E" w:rsidRPr="00096F5A" w:rsidRDefault="00536E1E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6E1E" w:rsidRPr="00096F5A" w:rsidRDefault="00536E1E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6E1E" w:rsidRPr="00096F5A" w:rsidRDefault="00536E1E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6E1E" w:rsidRPr="00096F5A" w:rsidRDefault="00536E1E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6E1E" w:rsidRPr="00096F5A" w:rsidRDefault="00536E1E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6E1E" w:rsidRPr="00096F5A" w:rsidRDefault="00536E1E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6E1E" w:rsidRPr="00096F5A" w:rsidRDefault="00536E1E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536E1E" w:rsidRPr="00096F5A" w:rsidRDefault="00536E1E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096F5A" w:rsidRDefault="00C05385" w:rsidP="00C05385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096F5A">
        <w:rPr>
          <w:rFonts w:ascii="Arial" w:hAnsi="Arial" w:cs="Arial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96F5A" w:rsidRPr="00096F5A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D63D1" w:rsidRPr="00096F5A" w:rsidRDefault="00DD63D1" w:rsidP="00DD63D1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D63D1" w:rsidRPr="00096F5A" w:rsidRDefault="004126DB" w:rsidP="00DD63D1">
            <w:pPr>
              <w:rPr>
                <w:rFonts w:ascii="Arial" w:eastAsiaTheme="majorEastAsia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National Vocational Certificate Level 4 in Instrumentation Technology</w:t>
            </w:r>
          </w:p>
        </w:tc>
      </w:tr>
      <w:tr w:rsidR="00096F5A" w:rsidRPr="00096F5A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DD63D1" w:rsidRPr="00096F5A" w:rsidRDefault="00DD63D1" w:rsidP="00DD63D1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DD63D1" w:rsidRPr="00096F5A" w:rsidRDefault="00DD63D1" w:rsidP="00DD63D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Measure The Density &amp; Power of Hydrogen Ion</w:t>
            </w:r>
            <w:r w:rsidRPr="00096F5A">
              <w:rPr>
                <w:color w:val="000000" w:themeColor="text1"/>
              </w:rPr>
              <w:t xml:space="preserve"> (pH)</w:t>
            </w:r>
            <w:r w:rsidRPr="00096F5A">
              <w:rPr>
                <w:color w:val="000000" w:themeColor="text1"/>
              </w:rPr>
              <w:tab/>
            </w:r>
          </w:p>
        </w:tc>
      </w:tr>
      <w:tr w:rsidR="00096F5A" w:rsidRPr="00096F5A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912A8C" w:rsidRPr="00096F5A" w:rsidRDefault="00912A8C" w:rsidP="00912A8C">
            <w:pPr>
              <w:rPr>
                <w:rFonts w:ascii="Arial" w:hAnsi="Arial" w:cs="Arial"/>
                <w:b/>
                <w:color w:val="000000" w:themeColor="text1"/>
              </w:rPr>
            </w:pPr>
            <w:r w:rsidRPr="00096F5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12A8C" w:rsidRPr="00096F5A" w:rsidRDefault="00912A8C" w:rsidP="00912A8C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color w:val="000000" w:themeColor="text1"/>
              </w:rPr>
              <w:t>Formative Assessment</w:t>
            </w:r>
          </w:p>
        </w:tc>
      </w:tr>
      <w:tr w:rsidR="00096F5A" w:rsidRPr="00096F5A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096F5A" w:rsidRDefault="00C05385" w:rsidP="00425267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096F5A" w:rsidRDefault="00C05385" w:rsidP="00425267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096F5A">
              <w:rPr>
                <w:rFonts w:ascii="Arial" w:hAnsi="Arial" w:cs="Arial"/>
                <w:color w:val="000000" w:themeColor="text1"/>
                <w:sz w:val="20"/>
              </w:rPr>
              <w:t>Name:______________________________________________________________</w:t>
            </w:r>
          </w:p>
          <w:p w:rsidR="00C05385" w:rsidRPr="00096F5A" w:rsidRDefault="00C05385" w:rsidP="00425267">
            <w:pPr>
              <w:rPr>
                <w:rFonts w:ascii="Arial" w:hAnsi="Arial" w:cs="Arial"/>
                <w:color w:val="000000" w:themeColor="text1"/>
              </w:rPr>
            </w:pPr>
          </w:p>
          <w:p w:rsidR="00C05385" w:rsidRPr="00096F5A" w:rsidRDefault="00C05385" w:rsidP="00425267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color w:val="000000" w:themeColor="text1"/>
                <w:sz w:val="20"/>
              </w:rPr>
              <w:t>Registration/Roll Number: _________________   Candidate Signature:___________</w:t>
            </w:r>
          </w:p>
        </w:tc>
      </w:tr>
      <w:tr w:rsidR="00096F5A" w:rsidRPr="00096F5A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096F5A" w:rsidRDefault="00C05385" w:rsidP="00425267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096F5A" w:rsidRDefault="00C05385" w:rsidP="00425267">
            <w:pPr>
              <w:rPr>
                <w:rFonts w:ascii="Arial" w:hAnsi="Arial" w:cs="Arial"/>
                <w:color w:val="000000" w:themeColor="text1"/>
                <w:sz w:val="10"/>
              </w:rPr>
            </w:pPr>
          </w:p>
          <w:p w:rsidR="00C05385" w:rsidRPr="00096F5A" w:rsidRDefault="00C05385" w:rsidP="00425267">
            <w:pPr>
              <w:rPr>
                <w:rFonts w:ascii="Arial" w:hAnsi="Arial" w:cs="Arial"/>
                <w:color w:val="000000" w:themeColor="text1"/>
                <w:sz w:val="8"/>
              </w:rPr>
            </w:pPr>
          </w:p>
          <w:p w:rsidR="00C05385" w:rsidRPr="00096F5A" w:rsidRDefault="00C9614A" w:rsidP="00425267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w:pict>
                <v:rect id="Rectangle 1" o:spid="_x0000_s1028" style="position:absolute;margin-left:69.2pt;margin-top:.15pt;width:14pt;height:9.5pt;z-index:25150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w:pict>
                <v:rect id="Rectangle 2" o:spid="_x0000_s1027" style="position:absolute;margin-left:291.15pt;margin-top:-.4pt;width:14pt;height:9.5pt;z-index:25150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096F5A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COMPETENT                                        NOT YETCOMPETENT    </w:t>
            </w:r>
          </w:p>
          <w:p w:rsidR="00C05385" w:rsidRPr="00096F5A" w:rsidRDefault="00C05385" w:rsidP="00425267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096F5A" w:rsidRDefault="00C05385" w:rsidP="00425267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color w:val="000000" w:themeColor="text1"/>
                <w:sz w:val="20"/>
              </w:rPr>
              <w:t>Name of the Assessor:________________________________________________</w:t>
            </w:r>
          </w:p>
          <w:p w:rsidR="00C05385" w:rsidRPr="00096F5A" w:rsidRDefault="00C05385" w:rsidP="00425267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096F5A" w:rsidRDefault="00C05385" w:rsidP="00425267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color w:val="000000" w:themeColor="text1"/>
                <w:sz w:val="20"/>
              </w:rPr>
              <w:t>Assessor’s code:____________________________________________________</w:t>
            </w:r>
          </w:p>
          <w:p w:rsidR="00C05385" w:rsidRPr="00096F5A" w:rsidRDefault="00C05385" w:rsidP="00425267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096F5A" w:rsidRDefault="00C05385" w:rsidP="00425267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color w:val="000000" w:themeColor="text1"/>
                <w:sz w:val="20"/>
              </w:rPr>
              <w:t>Signature of the Assessor:_______________________</w:t>
            </w:r>
          </w:p>
        </w:tc>
      </w:tr>
    </w:tbl>
    <w:p w:rsidR="00425267" w:rsidRPr="00096F5A" w:rsidRDefault="00425267" w:rsidP="00C05385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96F5A" w:rsidRPr="00096F5A" w:rsidTr="00D04DAA">
        <w:trPr>
          <w:trHeight w:val="710"/>
        </w:trPr>
        <w:tc>
          <w:tcPr>
            <w:tcW w:w="9450" w:type="dxa"/>
            <w:vAlign w:val="center"/>
          </w:tcPr>
          <w:p w:rsidR="00D04DAA" w:rsidRPr="00096F5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96F5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096F5A" w:rsidRDefault="00C05385" w:rsidP="00C05385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96F5A" w:rsidRPr="00096F5A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096F5A" w:rsidRDefault="00C05385" w:rsidP="00336E39">
            <w:pPr>
              <w:rPr>
                <w:rFonts w:ascii="Arial" w:hAnsi="Arial" w:cs="Arial"/>
                <w:b/>
                <w:color w:val="000000" w:themeColor="text1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Questions </w:t>
            </w:r>
            <w:r w:rsidRPr="00096F5A">
              <w:rPr>
                <w:rFonts w:ascii="Arial" w:hAnsi="Arial" w:cs="Arial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096F5A" w:rsidRDefault="00C05385" w:rsidP="00336E39">
            <w:pPr>
              <w:ind w:right="-108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096F5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0"/>
              </w:rPr>
              <w:t>Not Satisfactory</w:t>
            </w:r>
          </w:p>
        </w:tc>
      </w:tr>
      <w:tr w:rsidR="00096F5A" w:rsidRPr="00096F5A" w:rsidTr="002E12B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096F5A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  <w:vAlign w:val="center"/>
          </w:tcPr>
          <w:p w:rsidR="003A63D9" w:rsidRPr="00096F5A" w:rsidRDefault="00EB2AB4" w:rsidP="001522E8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6F5A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Define</w:t>
            </w:r>
            <w:r w:rsidR="00F950A6" w:rsidRPr="00F950A6">
              <w:rPr>
                <w:rFonts w:ascii="Arial" w:hAnsi="Arial" w:cs="Arial"/>
                <w:sz w:val="22"/>
                <w:szCs w:val="22"/>
                <w:lang w:val="en-AU"/>
              </w:rPr>
              <w:t>density measurement techniques</w:t>
            </w:r>
            <w:r w:rsidR="001522E8">
              <w:rPr>
                <w:rFonts w:ascii="Arial" w:hAnsi="Arial" w:cs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536E1E">
        <w:trPr>
          <w:trHeight w:val="1475"/>
          <w:jc w:val="center"/>
        </w:trPr>
        <w:tc>
          <w:tcPr>
            <w:tcW w:w="747" w:type="dxa"/>
            <w:vMerge/>
          </w:tcPr>
          <w:p w:rsidR="003A63D9" w:rsidRPr="00096F5A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  <w:vAlign w:val="center"/>
          </w:tcPr>
          <w:p w:rsidR="00EB2AB4" w:rsidRPr="00096F5A" w:rsidRDefault="00EB2AB4" w:rsidP="001514E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1514EE">
        <w:trPr>
          <w:trHeight w:val="530"/>
          <w:jc w:val="center"/>
        </w:trPr>
        <w:tc>
          <w:tcPr>
            <w:tcW w:w="747" w:type="dxa"/>
            <w:vMerge w:val="restart"/>
          </w:tcPr>
          <w:p w:rsidR="003A63D9" w:rsidRPr="00096F5A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A63D9" w:rsidRPr="00096F5A" w:rsidRDefault="001522E8" w:rsidP="001522E8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Write down the instruments used in density measurement techniques</w:t>
            </w:r>
            <w:r w:rsidRPr="00F950A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1514EE">
        <w:trPr>
          <w:trHeight w:val="1340"/>
          <w:jc w:val="center"/>
        </w:trPr>
        <w:tc>
          <w:tcPr>
            <w:tcW w:w="747" w:type="dxa"/>
            <w:vMerge/>
          </w:tcPr>
          <w:p w:rsidR="003A63D9" w:rsidRPr="00096F5A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A63D9" w:rsidRPr="00096F5A" w:rsidRDefault="003A63D9" w:rsidP="003A63D9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096F5A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A63D9" w:rsidRPr="00096F5A" w:rsidRDefault="0078597E" w:rsidP="0078597E">
            <w:pPr>
              <w:tabs>
                <w:tab w:val="left" w:pos="3609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8597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What is </w:t>
            </w:r>
            <w:r w:rsidRPr="0078597E">
              <w:rPr>
                <w:rFonts w:ascii="Arial" w:hAnsi="Arial" w:cs="Arial"/>
                <w:sz w:val="22"/>
                <w:szCs w:val="22"/>
                <w:lang w:val="en-AU"/>
              </w:rPr>
              <w:t>the litmus paper technique for measuring pH</w:t>
            </w:r>
            <w:r w:rsidRPr="00096F5A">
              <w:rPr>
                <w:rFonts w:ascii="Arial" w:hAnsi="Arial" w:cs="Arial"/>
                <w:color w:val="000000" w:themeColor="text1"/>
                <w:sz w:val="22"/>
                <w:szCs w:val="22"/>
              </w:rPr>
              <w:t>.?</w:t>
            </w:r>
          </w:p>
        </w:tc>
        <w:tc>
          <w:tcPr>
            <w:tcW w:w="1260" w:type="dxa"/>
            <w:vMerge w:val="restart"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096F5A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A63D9" w:rsidRPr="00096F5A" w:rsidRDefault="003A63D9" w:rsidP="003A63D9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096F5A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A63D9" w:rsidRPr="00096F5A" w:rsidRDefault="001522E8" w:rsidP="001522E8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What is </w:t>
            </w:r>
            <w:r w:rsidR="0078597E" w:rsidRPr="0078597E">
              <w:rPr>
                <w:rFonts w:ascii="Arial" w:hAnsi="Arial" w:cs="Arial"/>
                <w:sz w:val="22"/>
                <w:szCs w:val="22"/>
                <w:lang w:val="en-AU"/>
              </w:rPr>
              <w:t>the</w:t>
            </w:r>
            <w:r w:rsidR="0078597E">
              <w:rPr>
                <w:rFonts w:ascii="Arial" w:hAnsi="Arial" w:cs="Arial"/>
                <w:sz w:val="22"/>
                <w:szCs w:val="22"/>
                <w:lang w:val="en-AU"/>
              </w:rPr>
              <w:t xml:space="preserve"> procedure of pH meter based on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Electrode</w:t>
            </w:r>
            <w:r w:rsidRPr="0078597E">
              <w:rPr>
                <w:rFonts w:ascii="Arial" w:hAnsi="Arial" w:cs="Arial"/>
                <w:sz w:val="22"/>
                <w:szCs w:val="22"/>
                <w:lang w:val="en-AU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096F5A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A63D9" w:rsidRPr="00096F5A" w:rsidRDefault="003A63D9" w:rsidP="003A63D9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  <w:p w:rsidR="003745EE" w:rsidRPr="00096F5A" w:rsidRDefault="003745EE" w:rsidP="003A63D9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  <w:p w:rsidR="003745EE" w:rsidRPr="00096F5A" w:rsidRDefault="003745EE" w:rsidP="003A63D9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  <w:p w:rsidR="003745EE" w:rsidRPr="00096F5A" w:rsidRDefault="003745EE" w:rsidP="003A63D9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096F5A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873E31" w:rsidRPr="00096F5A" w:rsidRDefault="001522E8" w:rsidP="00581F1A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What are the steps for </w:t>
            </w:r>
            <w:r w:rsidR="00581F1A" w:rsidRPr="0078597E">
              <w:rPr>
                <w:rFonts w:ascii="Arial" w:hAnsi="Arial" w:cs="Arial"/>
                <w:sz w:val="22"/>
                <w:szCs w:val="22"/>
                <w:lang w:val="en-AU"/>
              </w:rPr>
              <w:t xml:space="preserve">the </w:t>
            </w:r>
            <w:r w:rsidR="00581F1A">
              <w:rPr>
                <w:rFonts w:ascii="Arial" w:hAnsi="Arial" w:cs="Arial"/>
                <w:sz w:val="22"/>
                <w:szCs w:val="22"/>
                <w:lang w:val="en-AU"/>
              </w:rPr>
              <w:t xml:space="preserve">calibration procedure of pH meter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(</w:t>
            </w:r>
            <w:r w:rsidR="00581F1A">
              <w:rPr>
                <w:rFonts w:ascii="Arial" w:hAnsi="Arial" w:cs="Arial"/>
                <w:sz w:val="22"/>
                <w:szCs w:val="22"/>
                <w:lang w:val="en-AU"/>
              </w:rPr>
              <w:t>based on Electrode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)?</w:t>
            </w:r>
          </w:p>
        </w:tc>
        <w:tc>
          <w:tcPr>
            <w:tcW w:w="1260" w:type="dxa"/>
            <w:vMerge w:val="restart"/>
          </w:tcPr>
          <w:p w:rsidR="00873E31" w:rsidRPr="00096F5A" w:rsidRDefault="00873E31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873E31" w:rsidRPr="00096F5A" w:rsidRDefault="00873E31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096F5A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873E31" w:rsidRPr="00096F5A" w:rsidRDefault="00873E31" w:rsidP="00187A3F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096F5A" w:rsidRDefault="00873E31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873E31" w:rsidRPr="00096F5A" w:rsidRDefault="00873E31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096F5A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873E31" w:rsidRPr="00096F5A" w:rsidRDefault="00EC308D" w:rsidP="00581F1A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t</w:t>
            </w:r>
            <w:r w:rsidR="00581F1A" w:rsidRPr="0078597E">
              <w:rPr>
                <w:rFonts w:ascii="Arial" w:hAnsi="Arial" w:cs="Arial"/>
                <w:sz w:val="22"/>
                <w:szCs w:val="22"/>
                <w:lang w:val="en-AU"/>
              </w:rPr>
              <w:t>he specific g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ravity in relation with density?</w:t>
            </w:r>
          </w:p>
        </w:tc>
        <w:tc>
          <w:tcPr>
            <w:tcW w:w="1260" w:type="dxa"/>
            <w:vMerge w:val="restart"/>
          </w:tcPr>
          <w:p w:rsidR="00873E31" w:rsidRPr="00096F5A" w:rsidRDefault="00873E31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873E31" w:rsidRPr="00096F5A" w:rsidRDefault="00873E31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536E1E">
        <w:trPr>
          <w:trHeight w:val="1610"/>
          <w:jc w:val="center"/>
        </w:trPr>
        <w:tc>
          <w:tcPr>
            <w:tcW w:w="747" w:type="dxa"/>
            <w:vMerge/>
          </w:tcPr>
          <w:p w:rsidR="00873E31" w:rsidRPr="00096F5A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873E31" w:rsidRPr="00096F5A" w:rsidRDefault="00873E31" w:rsidP="00187A3F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  <w:p w:rsidR="00536E1E" w:rsidRPr="00096F5A" w:rsidRDefault="00536E1E" w:rsidP="00187A3F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  <w:p w:rsidR="00536E1E" w:rsidRPr="00096F5A" w:rsidRDefault="00536E1E" w:rsidP="00187A3F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  <w:p w:rsidR="00536E1E" w:rsidRPr="00096F5A" w:rsidRDefault="00536E1E" w:rsidP="00187A3F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  <w:p w:rsidR="00536E1E" w:rsidRPr="00096F5A" w:rsidRDefault="00536E1E" w:rsidP="00187A3F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096F5A" w:rsidRDefault="00873E31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873E31" w:rsidRPr="00096F5A" w:rsidRDefault="00873E31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536E1E">
        <w:trPr>
          <w:trHeight w:val="350"/>
          <w:jc w:val="center"/>
        </w:trPr>
        <w:tc>
          <w:tcPr>
            <w:tcW w:w="747" w:type="dxa"/>
            <w:vMerge w:val="restart"/>
          </w:tcPr>
          <w:p w:rsidR="00873E31" w:rsidRPr="00096F5A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873E31" w:rsidRPr="00096F5A" w:rsidRDefault="00873E31" w:rsidP="00187A3F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873E31" w:rsidRPr="00096F5A" w:rsidRDefault="00873E31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873E31" w:rsidRPr="00096F5A" w:rsidRDefault="00873E31" w:rsidP="003A63D9">
            <w:pPr>
              <w:rPr>
                <w:rFonts w:ascii="Arial" w:hAnsi="Arial" w:cs="Arial"/>
                <w:color w:val="000000" w:themeColor="text1"/>
              </w:rPr>
            </w:pPr>
          </w:p>
          <w:p w:rsidR="00873E31" w:rsidRPr="00096F5A" w:rsidRDefault="00873E31" w:rsidP="00873E31">
            <w:pPr>
              <w:rPr>
                <w:rFonts w:ascii="Arial" w:hAnsi="Arial" w:cs="Arial"/>
                <w:color w:val="000000" w:themeColor="text1"/>
              </w:rPr>
            </w:pPr>
          </w:p>
          <w:p w:rsidR="00873E31" w:rsidRPr="00096F5A" w:rsidRDefault="00873E31" w:rsidP="00873E31">
            <w:pPr>
              <w:rPr>
                <w:rFonts w:ascii="Arial" w:hAnsi="Arial" w:cs="Arial"/>
                <w:color w:val="000000" w:themeColor="text1"/>
              </w:rPr>
            </w:pPr>
          </w:p>
          <w:p w:rsidR="00873E31" w:rsidRPr="00096F5A" w:rsidRDefault="00873E31" w:rsidP="00873E31">
            <w:pPr>
              <w:rPr>
                <w:rFonts w:ascii="Arial" w:hAnsi="Arial" w:cs="Arial"/>
                <w:color w:val="000000" w:themeColor="text1"/>
              </w:rPr>
            </w:pPr>
          </w:p>
          <w:p w:rsidR="00873E31" w:rsidRPr="00096F5A" w:rsidRDefault="00873E31" w:rsidP="00873E31">
            <w:pPr>
              <w:rPr>
                <w:rFonts w:ascii="Arial" w:hAnsi="Arial" w:cs="Arial"/>
                <w:color w:val="000000" w:themeColor="text1"/>
              </w:rPr>
            </w:pPr>
          </w:p>
          <w:p w:rsidR="00873E31" w:rsidRPr="00096F5A" w:rsidRDefault="00873E31" w:rsidP="00873E31">
            <w:pPr>
              <w:rPr>
                <w:rFonts w:ascii="Arial" w:hAnsi="Arial" w:cs="Arial"/>
                <w:color w:val="000000" w:themeColor="text1"/>
              </w:rPr>
            </w:pPr>
          </w:p>
          <w:p w:rsidR="00236542" w:rsidRPr="00096F5A" w:rsidRDefault="00236542" w:rsidP="00873E31">
            <w:pPr>
              <w:rPr>
                <w:rFonts w:ascii="Arial" w:hAnsi="Arial" w:cs="Arial"/>
                <w:color w:val="000000" w:themeColor="text1"/>
              </w:rPr>
            </w:pPr>
          </w:p>
          <w:p w:rsidR="00236542" w:rsidRPr="00096F5A" w:rsidRDefault="00236542" w:rsidP="00873E3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6F5A" w:rsidRPr="00096F5A" w:rsidTr="00536E1E">
        <w:trPr>
          <w:trHeight w:val="908"/>
          <w:jc w:val="center"/>
        </w:trPr>
        <w:tc>
          <w:tcPr>
            <w:tcW w:w="747" w:type="dxa"/>
            <w:vMerge/>
          </w:tcPr>
          <w:p w:rsidR="003A63D9" w:rsidRPr="00096F5A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236542" w:rsidRPr="00096F5A" w:rsidRDefault="00236542" w:rsidP="003A63D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3A63D9" w:rsidRPr="00096F5A" w:rsidRDefault="003A63D9" w:rsidP="003A63D9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C05385" w:rsidRPr="00096F5A" w:rsidRDefault="00C05385" w:rsidP="00C05385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096F5A" w:rsidRPr="00096F5A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096F5A" w:rsidRDefault="00C05385" w:rsidP="00336E3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096F5A" w:rsidRPr="00096F5A" w:rsidTr="003245D8">
        <w:tc>
          <w:tcPr>
            <w:tcW w:w="9540" w:type="dxa"/>
          </w:tcPr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25267" w:rsidRPr="00096F5A" w:rsidRDefault="00425267" w:rsidP="00336E3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3245D8">
        <w:tc>
          <w:tcPr>
            <w:tcW w:w="9540" w:type="dxa"/>
          </w:tcPr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25267" w:rsidRPr="00096F5A" w:rsidRDefault="00425267" w:rsidP="00336E3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3245D8">
        <w:tc>
          <w:tcPr>
            <w:tcW w:w="9540" w:type="dxa"/>
          </w:tcPr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25267" w:rsidRPr="00096F5A" w:rsidRDefault="00425267" w:rsidP="00336E3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3245D8">
        <w:tc>
          <w:tcPr>
            <w:tcW w:w="9540" w:type="dxa"/>
          </w:tcPr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25267" w:rsidRPr="00096F5A" w:rsidRDefault="00425267" w:rsidP="00336E3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3245D8">
        <w:tc>
          <w:tcPr>
            <w:tcW w:w="9540" w:type="dxa"/>
          </w:tcPr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25267" w:rsidRPr="00096F5A" w:rsidRDefault="00425267" w:rsidP="00336E3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96F5A" w:rsidRPr="00096F5A" w:rsidTr="003245D8">
        <w:trPr>
          <w:trHeight w:val="1655"/>
        </w:trPr>
        <w:tc>
          <w:tcPr>
            <w:tcW w:w="9540" w:type="dxa"/>
          </w:tcPr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:rsidR="00B30CA8" w:rsidRPr="00096F5A" w:rsidRDefault="00B30CA8" w:rsidP="00336E39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:rsidR="00C05385" w:rsidRPr="00096F5A" w:rsidRDefault="00C05385" w:rsidP="00336E39">
            <w:pPr>
              <w:rPr>
                <w:rFonts w:ascii="Arial" w:hAnsi="Arial" w:cs="Arial"/>
                <w:color w:val="000000" w:themeColor="text1"/>
                <w:sz w:val="48"/>
              </w:rPr>
            </w:pP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>Candidate’s Signature</w:t>
            </w:r>
            <w:r w:rsidRPr="00096F5A">
              <w:rPr>
                <w:rFonts w:ascii="Arial" w:hAnsi="Arial" w:cs="Arial"/>
                <w:color w:val="000000" w:themeColor="text1"/>
                <w:sz w:val="22"/>
              </w:rPr>
              <w:t xml:space="preserve">__________________ </w:t>
            </w:r>
            <w:r w:rsidRPr="00096F5A">
              <w:rPr>
                <w:rFonts w:ascii="Arial" w:hAnsi="Arial" w:cs="Arial"/>
                <w:b/>
                <w:color w:val="000000" w:themeColor="text1"/>
                <w:sz w:val="22"/>
              </w:rPr>
              <w:t>Assessor’s Signature</w:t>
            </w:r>
            <w:r w:rsidRPr="00096F5A">
              <w:rPr>
                <w:rFonts w:ascii="Arial" w:hAnsi="Arial" w:cs="Arial"/>
                <w:color w:val="000000" w:themeColor="text1"/>
                <w:sz w:val="22"/>
              </w:rPr>
              <w:t xml:space="preserve"> _____</w:t>
            </w:r>
            <w:r w:rsidR="00425267" w:rsidRPr="00096F5A">
              <w:rPr>
                <w:rFonts w:ascii="Arial" w:hAnsi="Arial" w:cs="Arial"/>
                <w:color w:val="000000" w:themeColor="text1"/>
                <w:sz w:val="22"/>
              </w:rPr>
              <w:t>______</w:t>
            </w:r>
            <w:r w:rsidRPr="00096F5A">
              <w:rPr>
                <w:rFonts w:ascii="Arial" w:hAnsi="Arial" w:cs="Arial"/>
                <w:color w:val="000000" w:themeColor="text1"/>
                <w:sz w:val="22"/>
              </w:rPr>
              <w:t>______</w:t>
            </w:r>
          </w:p>
        </w:tc>
      </w:tr>
    </w:tbl>
    <w:p w:rsidR="00C94FA5" w:rsidRPr="00096F5A" w:rsidRDefault="00C94FA5" w:rsidP="00AA3DB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C94FA5" w:rsidRPr="00096F5A" w:rsidSect="00AA480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A09" w:rsidRDefault="00916A09" w:rsidP="00C92255">
      <w:pPr>
        <w:spacing w:after="0" w:line="240" w:lineRule="auto"/>
      </w:pPr>
      <w:r>
        <w:separator/>
      </w:r>
    </w:p>
  </w:endnote>
  <w:endnote w:type="continuationSeparator" w:id="1">
    <w:p w:rsidR="00916A09" w:rsidRDefault="00916A0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53AA" w:rsidRDefault="00C9614A">
        <w:pPr>
          <w:pStyle w:val="Footer"/>
          <w:jc w:val="right"/>
        </w:pPr>
        <w:r>
          <w:fldChar w:fldCharType="begin"/>
        </w:r>
        <w:r w:rsidR="00F853AA">
          <w:instrText xml:space="preserve"> PAGE   \* MERGEFORMAT </w:instrText>
        </w:r>
        <w:r>
          <w:fldChar w:fldCharType="separate"/>
        </w:r>
        <w:r w:rsidR="004126D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853AA" w:rsidRDefault="00F853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A09" w:rsidRDefault="00916A09" w:rsidP="00C92255">
      <w:pPr>
        <w:spacing w:after="0" w:line="240" w:lineRule="auto"/>
      </w:pPr>
      <w:r>
        <w:separator/>
      </w:r>
    </w:p>
  </w:footnote>
  <w:footnote w:type="continuationSeparator" w:id="1">
    <w:p w:rsidR="00916A09" w:rsidRDefault="00916A0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337D"/>
    <w:multiLevelType w:val="hybridMultilevel"/>
    <w:tmpl w:val="141855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527412"/>
    <w:multiLevelType w:val="hybridMultilevel"/>
    <w:tmpl w:val="54AE1E60"/>
    <w:lvl w:ilvl="0" w:tplc="CDAE32BE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7CC3"/>
    <w:multiLevelType w:val="multilevel"/>
    <w:tmpl w:val="0D657CC3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3E7A53"/>
    <w:multiLevelType w:val="hybridMultilevel"/>
    <w:tmpl w:val="4C1649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6754E2"/>
    <w:multiLevelType w:val="hybridMultilevel"/>
    <w:tmpl w:val="5AD89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52CBE"/>
    <w:multiLevelType w:val="hybridMultilevel"/>
    <w:tmpl w:val="76726B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48222D"/>
    <w:multiLevelType w:val="hybridMultilevel"/>
    <w:tmpl w:val="4932696C"/>
    <w:lvl w:ilvl="0" w:tplc="E4123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27D679CD"/>
    <w:multiLevelType w:val="hybridMultilevel"/>
    <w:tmpl w:val="392E25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8963365"/>
    <w:multiLevelType w:val="hybridMultilevel"/>
    <w:tmpl w:val="B4F22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97CA0"/>
    <w:multiLevelType w:val="hybridMultilevel"/>
    <w:tmpl w:val="36AE36E2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1F07D7B"/>
    <w:multiLevelType w:val="hybridMultilevel"/>
    <w:tmpl w:val="6A28EE08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66D3E90"/>
    <w:multiLevelType w:val="hybridMultilevel"/>
    <w:tmpl w:val="AD6E024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4">
    <w:nsid w:val="399E19F7"/>
    <w:multiLevelType w:val="hybridMultilevel"/>
    <w:tmpl w:val="AE6ABBC2"/>
    <w:lvl w:ilvl="0" w:tplc="E4123F6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B01486"/>
    <w:multiLevelType w:val="hybridMultilevel"/>
    <w:tmpl w:val="C874B8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897181"/>
    <w:multiLevelType w:val="hybridMultilevel"/>
    <w:tmpl w:val="5AD89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DF5D1F"/>
    <w:multiLevelType w:val="hybridMultilevel"/>
    <w:tmpl w:val="5AD89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AD164F"/>
    <w:multiLevelType w:val="hybridMultilevel"/>
    <w:tmpl w:val="25FEFF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ADB6AC9"/>
    <w:multiLevelType w:val="hybridMultilevel"/>
    <w:tmpl w:val="E612EA78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08A775E"/>
    <w:multiLevelType w:val="hybridMultilevel"/>
    <w:tmpl w:val="B45006EC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65771"/>
    <w:multiLevelType w:val="hybridMultilevel"/>
    <w:tmpl w:val="F1641D4E"/>
    <w:lvl w:ilvl="0" w:tplc="CF78B3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CC23019"/>
    <w:multiLevelType w:val="hybridMultilevel"/>
    <w:tmpl w:val="F25EA2CA"/>
    <w:lvl w:ilvl="0" w:tplc="21644EA0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9"/>
  </w:num>
  <w:num w:numId="5">
    <w:abstractNumId w:val="8"/>
  </w:num>
  <w:num w:numId="6">
    <w:abstractNumId w:val="0"/>
  </w:num>
  <w:num w:numId="7">
    <w:abstractNumId w:val="4"/>
  </w:num>
  <w:num w:numId="8">
    <w:abstractNumId w:val="22"/>
  </w:num>
  <w:num w:numId="9">
    <w:abstractNumId w:val="18"/>
  </w:num>
  <w:num w:numId="10">
    <w:abstractNumId w:val="6"/>
  </w:num>
  <w:num w:numId="11">
    <w:abstractNumId w:val="10"/>
  </w:num>
  <w:num w:numId="12">
    <w:abstractNumId w:val="21"/>
  </w:num>
  <w:num w:numId="13">
    <w:abstractNumId w:val="20"/>
  </w:num>
  <w:num w:numId="14">
    <w:abstractNumId w:val="19"/>
  </w:num>
  <w:num w:numId="15">
    <w:abstractNumId w:val="14"/>
  </w:num>
  <w:num w:numId="16">
    <w:abstractNumId w:val="7"/>
  </w:num>
  <w:num w:numId="17">
    <w:abstractNumId w:val="11"/>
  </w:num>
  <w:num w:numId="18">
    <w:abstractNumId w:val="1"/>
  </w:num>
  <w:num w:numId="19">
    <w:abstractNumId w:val="2"/>
  </w:num>
  <w:num w:numId="20">
    <w:abstractNumId w:val="17"/>
  </w:num>
  <w:num w:numId="21">
    <w:abstractNumId w:val="5"/>
  </w:num>
  <w:num w:numId="22">
    <w:abstractNumId w:val="16"/>
  </w:num>
  <w:num w:numId="23">
    <w:abstractNumId w:val="1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67ECD"/>
    <w:rsid w:val="00073EDA"/>
    <w:rsid w:val="00087675"/>
    <w:rsid w:val="000927EB"/>
    <w:rsid w:val="00096F5A"/>
    <w:rsid w:val="000A58B3"/>
    <w:rsid w:val="000B03CF"/>
    <w:rsid w:val="000B5176"/>
    <w:rsid w:val="000C106D"/>
    <w:rsid w:val="000C4A99"/>
    <w:rsid w:val="000E235A"/>
    <w:rsid w:val="000F4D72"/>
    <w:rsid w:val="000F7DB9"/>
    <w:rsid w:val="00100B03"/>
    <w:rsid w:val="00102FED"/>
    <w:rsid w:val="00105A0E"/>
    <w:rsid w:val="00105D8E"/>
    <w:rsid w:val="00107B9F"/>
    <w:rsid w:val="001113B4"/>
    <w:rsid w:val="0011424E"/>
    <w:rsid w:val="001161EE"/>
    <w:rsid w:val="00130E25"/>
    <w:rsid w:val="00131576"/>
    <w:rsid w:val="00132FA5"/>
    <w:rsid w:val="00137583"/>
    <w:rsid w:val="001438AD"/>
    <w:rsid w:val="001477E1"/>
    <w:rsid w:val="001514EE"/>
    <w:rsid w:val="0015188E"/>
    <w:rsid w:val="001522E8"/>
    <w:rsid w:val="00157C17"/>
    <w:rsid w:val="0016012A"/>
    <w:rsid w:val="00162EF8"/>
    <w:rsid w:val="0016463B"/>
    <w:rsid w:val="0016752A"/>
    <w:rsid w:val="00175582"/>
    <w:rsid w:val="001821E9"/>
    <w:rsid w:val="00182DB5"/>
    <w:rsid w:val="0018448E"/>
    <w:rsid w:val="00185334"/>
    <w:rsid w:val="00187A3F"/>
    <w:rsid w:val="001B5E40"/>
    <w:rsid w:val="001C0AB8"/>
    <w:rsid w:val="001C0D67"/>
    <w:rsid w:val="001C19F8"/>
    <w:rsid w:val="001C6604"/>
    <w:rsid w:val="001C7488"/>
    <w:rsid w:val="001D2EFF"/>
    <w:rsid w:val="001D47D3"/>
    <w:rsid w:val="001E220E"/>
    <w:rsid w:val="001E38C0"/>
    <w:rsid w:val="001E54E1"/>
    <w:rsid w:val="001F2A43"/>
    <w:rsid w:val="001F35B8"/>
    <w:rsid w:val="001F4C49"/>
    <w:rsid w:val="001F7AB2"/>
    <w:rsid w:val="00204060"/>
    <w:rsid w:val="00205041"/>
    <w:rsid w:val="00206480"/>
    <w:rsid w:val="00210ABC"/>
    <w:rsid w:val="00217379"/>
    <w:rsid w:val="002237D7"/>
    <w:rsid w:val="00236542"/>
    <w:rsid w:val="0024460D"/>
    <w:rsid w:val="00250844"/>
    <w:rsid w:val="00250C62"/>
    <w:rsid w:val="00261F05"/>
    <w:rsid w:val="00262B7B"/>
    <w:rsid w:val="00263F97"/>
    <w:rsid w:val="002724EF"/>
    <w:rsid w:val="00276BCD"/>
    <w:rsid w:val="00280AF3"/>
    <w:rsid w:val="00284F3D"/>
    <w:rsid w:val="00292233"/>
    <w:rsid w:val="00292AA0"/>
    <w:rsid w:val="00294355"/>
    <w:rsid w:val="002A1E02"/>
    <w:rsid w:val="002A2841"/>
    <w:rsid w:val="002A3751"/>
    <w:rsid w:val="002B2C63"/>
    <w:rsid w:val="002C17E0"/>
    <w:rsid w:val="002C1ECE"/>
    <w:rsid w:val="002D06CF"/>
    <w:rsid w:val="002D4F60"/>
    <w:rsid w:val="002E12BF"/>
    <w:rsid w:val="002F6CEE"/>
    <w:rsid w:val="00307200"/>
    <w:rsid w:val="00313371"/>
    <w:rsid w:val="00320ABB"/>
    <w:rsid w:val="003245D8"/>
    <w:rsid w:val="003350BF"/>
    <w:rsid w:val="00336E39"/>
    <w:rsid w:val="00340E04"/>
    <w:rsid w:val="00343F42"/>
    <w:rsid w:val="00350699"/>
    <w:rsid w:val="00351EED"/>
    <w:rsid w:val="003745EE"/>
    <w:rsid w:val="003775B3"/>
    <w:rsid w:val="00377C67"/>
    <w:rsid w:val="00387E25"/>
    <w:rsid w:val="00396713"/>
    <w:rsid w:val="003A2B9C"/>
    <w:rsid w:val="003A3870"/>
    <w:rsid w:val="003A3D5D"/>
    <w:rsid w:val="003A56D1"/>
    <w:rsid w:val="003A63D9"/>
    <w:rsid w:val="003A6FF0"/>
    <w:rsid w:val="003B217D"/>
    <w:rsid w:val="003B28F3"/>
    <w:rsid w:val="003B5915"/>
    <w:rsid w:val="003D30DF"/>
    <w:rsid w:val="003E087F"/>
    <w:rsid w:val="003E3EDC"/>
    <w:rsid w:val="003E51FB"/>
    <w:rsid w:val="003F23AB"/>
    <w:rsid w:val="003F3430"/>
    <w:rsid w:val="003F4643"/>
    <w:rsid w:val="003F637F"/>
    <w:rsid w:val="003F6B47"/>
    <w:rsid w:val="004059A9"/>
    <w:rsid w:val="00412620"/>
    <w:rsid w:val="004126DB"/>
    <w:rsid w:val="00425267"/>
    <w:rsid w:val="00431007"/>
    <w:rsid w:val="0043128E"/>
    <w:rsid w:val="00434DC1"/>
    <w:rsid w:val="004355EB"/>
    <w:rsid w:val="00435E2E"/>
    <w:rsid w:val="004367EF"/>
    <w:rsid w:val="004373D0"/>
    <w:rsid w:val="00441BEA"/>
    <w:rsid w:val="004422EA"/>
    <w:rsid w:val="00445D04"/>
    <w:rsid w:val="004475C8"/>
    <w:rsid w:val="00454016"/>
    <w:rsid w:val="004621CC"/>
    <w:rsid w:val="0048400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4754"/>
    <w:rsid w:val="004D5DD2"/>
    <w:rsid w:val="004D790A"/>
    <w:rsid w:val="004D7AE4"/>
    <w:rsid w:val="004E0CB9"/>
    <w:rsid w:val="004E2C33"/>
    <w:rsid w:val="004E674F"/>
    <w:rsid w:val="004F1042"/>
    <w:rsid w:val="004F6B1E"/>
    <w:rsid w:val="005012F9"/>
    <w:rsid w:val="00512D8C"/>
    <w:rsid w:val="00516203"/>
    <w:rsid w:val="00526093"/>
    <w:rsid w:val="00530A3F"/>
    <w:rsid w:val="00530B75"/>
    <w:rsid w:val="00530F4A"/>
    <w:rsid w:val="00536E1E"/>
    <w:rsid w:val="00540DD8"/>
    <w:rsid w:val="00543AE5"/>
    <w:rsid w:val="00547692"/>
    <w:rsid w:val="005504B6"/>
    <w:rsid w:val="005527E1"/>
    <w:rsid w:val="0055389F"/>
    <w:rsid w:val="005551AD"/>
    <w:rsid w:val="00563B67"/>
    <w:rsid w:val="00581F1A"/>
    <w:rsid w:val="005878F7"/>
    <w:rsid w:val="005916E6"/>
    <w:rsid w:val="00595590"/>
    <w:rsid w:val="00595D92"/>
    <w:rsid w:val="005A0140"/>
    <w:rsid w:val="005A2D36"/>
    <w:rsid w:val="005A49E1"/>
    <w:rsid w:val="005B2A3F"/>
    <w:rsid w:val="005C49A2"/>
    <w:rsid w:val="005C63CA"/>
    <w:rsid w:val="005C74B4"/>
    <w:rsid w:val="005D521E"/>
    <w:rsid w:val="005E63A6"/>
    <w:rsid w:val="0061490E"/>
    <w:rsid w:val="00622345"/>
    <w:rsid w:val="00640832"/>
    <w:rsid w:val="00653BF5"/>
    <w:rsid w:val="00657407"/>
    <w:rsid w:val="00660249"/>
    <w:rsid w:val="00661EDD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E0E5B"/>
    <w:rsid w:val="006F2F4B"/>
    <w:rsid w:val="006F533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0DDB"/>
    <w:rsid w:val="00772AB4"/>
    <w:rsid w:val="00781501"/>
    <w:rsid w:val="0078597E"/>
    <w:rsid w:val="007918DA"/>
    <w:rsid w:val="00793BD2"/>
    <w:rsid w:val="007B55DB"/>
    <w:rsid w:val="007C23FE"/>
    <w:rsid w:val="007C26F7"/>
    <w:rsid w:val="007D50CD"/>
    <w:rsid w:val="007F4073"/>
    <w:rsid w:val="00801BB6"/>
    <w:rsid w:val="008142AB"/>
    <w:rsid w:val="00817242"/>
    <w:rsid w:val="008173FE"/>
    <w:rsid w:val="008207C1"/>
    <w:rsid w:val="00825686"/>
    <w:rsid w:val="00825EE3"/>
    <w:rsid w:val="00837482"/>
    <w:rsid w:val="00840732"/>
    <w:rsid w:val="00845ACD"/>
    <w:rsid w:val="00847786"/>
    <w:rsid w:val="0085698C"/>
    <w:rsid w:val="0085795B"/>
    <w:rsid w:val="00873AA9"/>
    <w:rsid w:val="00873E31"/>
    <w:rsid w:val="008771EC"/>
    <w:rsid w:val="00877EF2"/>
    <w:rsid w:val="0088367F"/>
    <w:rsid w:val="00883925"/>
    <w:rsid w:val="008A62CE"/>
    <w:rsid w:val="008B7A0C"/>
    <w:rsid w:val="008C6704"/>
    <w:rsid w:val="008D020E"/>
    <w:rsid w:val="008D2C8E"/>
    <w:rsid w:val="008D4002"/>
    <w:rsid w:val="008D483A"/>
    <w:rsid w:val="008E4D69"/>
    <w:rsid w:val="00903770"/>
    <w:rsid w:val="00904952"/>
    <w:rsid w:val="0090734D"/>
    <w:rsid w:val="00910182"/>
    <w:rsid w:val="0091247B"/>
    <w:rsid w:val="00912A8C"/>
    <w:rsid w:val="00916A09"/>
    <w:rsid w:val="00916E5E"/>
    <w:rsid w:val="00917B2B"/>
    <w:rsid w:val="009232D6"/>
    <w:rsid w:val="00924219"/>
    <w:rsid w:val="00945675"/>
    <w:rsid w:val="009625E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1EA0"/>
    <w:rsid w:val="009F6786"/>
    <w:rsid w:val="009F7D95"/>
    <w:rsid w:val="00A13AB6"/>
    <w:rsid w:val="00A14DB7"/>
    <w:rsid w:val="00A2773F"/>
    <w:rsid w:val="00A35EC5"/>
    <w:rsid w:val="00A408E1"/>
    <w:rsid w:val="00A46940"/>
    <w:rsid w:val="00A54BF5"/>
    <w:rsid w:val="00A82F24"/>
    <w:rsid w:val="00A83AC6"/>
    <w:rsid w:val="00A9128E"/>
    <w:rsid w:val="00AA1471"/>
    <w:rsid w:val="00AA1EBA"/>
    <w:rsid w:val="00AA3DB6"/>
    <w:rsid w:val="00AA480D"/>
    <w:rsid w:val="00AA6F83"/>
    <w:rsid w:val="00AB1E8D"/>
    <w:rsid w:val="00AD7B58"/>
    <w:rsid w:val="00AE182C"/>
    <w:rsid w:val="00AE2866"/>
    <w:rsid w:val="00AE2977"/>
    <w:rsid w:val="00AF4957"/>
    <w:rsid w:val="00B0706C"/>
    <w:rsid w:val="00B07704"/>
    <w:rsid w:val="00B142EF"/>
    <w:rsid w:val="00B16786"/>
    <w:rsid w:val="00B239C2"/>
    <w:rsid w:val="00B24F24"/>
    <w:rsid w:val="00B30487"/>
    <w:rsid w:val="00B30CA8"/>
    <w:rsid w:val="00B34590"/>
    <w:rsid w:val="00B36CE8"/>
    <w:rsid w:val="00B4170C"/>
    <w:rsid w:val="00B44B2E"/>
    <w:rsid w:val="00B52849"/>
    <w:rsid w:val="00B616DB"/>
    <w:rsid w:val="00B62E85"/>
    <w:rsid w:val="00B6583E"/>
    <w:rsid w:val="00B659F2"/>
    <w:rsid w:val="00B667A5"/>
    <w:rsid w:val="00B83DE7"/>
    <w:rsid w:val="00B84F3B"/>
    <w:rsid w:val="00B9468A"/>
    <w:rsid w:val="00BA20FB"/>
    <w:rsid w:val="00BA27F2"/>
    <w:rsid w:val="00BD1B0D"/>
    <w:rsid w:val="00BD3982"/>
    <w:rsid w:val="00BD5101"/>
    <w:rsid w:val="00BD71D3"/>
    <w:rsid w:val="00BE1E16"/>
    <w:rsid w:val="00BE3867"/>
    <w:rsid w:val="00C05385"/>
    <w:rsid w:val="00C15171"/>
    <w:rsid w:val="00C16704"/>
    <w:rsid w:val="00C33AF2"/>
    <w:rsid w:val="00C37CEE"/>
    <w:rsid w:val="00C42BEC"/>
    <w:rsid w:val="00C501B7"/>
    <w:rsid w:val="00C534FD"/>
    <w:rsid w:val="00C849AE"/>
    <w:rsid w:val="00C858FD"/>
    <w:rsid w:val="00C92255"/>
    <w:rsid w:val="00C94FA5"/>
    <w:rsid w:val="00C95FFF"/>
    <w:rsid w:val="00C9614A"/>
    <w:rsid w:val="00CB1D26"/>
    <w:rsid w:val="00CC6F28"/>
    <w:rsid w:val="00CD47B9"/>
    <w:rsid w:val="00CD5935"/>
    <w:rsid w:val="00CD794B"/>
    <w:rsid w:val="00CE013B"/>
    <w:rsid w:val="00CE199B"/>
    <w:rsid w:val="00D000A5"/>
    <w:rsid w:val="00D0344A"/>
    <w:rsid w:val="00D04DAA"/>
    <w:rsid w:val="00D11EF0"/>
    <w:rsid w:val="00D121FA"/>
    <w:rsid w:val="00D3033E"/>
    <w:rsid w:val="00D356DA"/>
    <w:rsid w:val="00D404D2"/>
    <w:rsid w:val="00D522BF"/>
    <w:rsid w:val="00D56305"/>
    <w:rsid w:val="00D575F1"/>
    <w:rsid w:val="00D646AF"/>
    <w:rsid w:val="00D67093"/>
    <w:rsid w:val="00D702BE"/>
    <w:rsid w:val="00D95455"/>
    <w:rsid w:val="00DA03FD"/>
    <w:rsid w:val="00DA5BBB"/>
    <w:rsid w:val="00DB3CBA"/>
    <w:rsid w:val="00DC2EBF"/>
    <w:rsid w:val="00DD2BAD"/>
    <w:rsid w:val="00DD63D1"/>
    <w:rsid w:val="00DE6544"/>
    <w:rsid w:val="00E30545"/>
    <w:rsid w:val="00E411C1"/>
    <w:rsid w:val="00E5267C"/>
    <w:rsid w:val="00E54440"/>
    <w:rsid w:val="00E549A9"/>
    <w:rsid w:val="00E54D84"/>
    <w:rsid w:val="00E55B4C"/>
    <w:rsid w:val="00E64769"/>
    <w:rsid w:val="00E80DD5"/>
    <w:rsid w:val="00E82047"/>
    <w:rsid w:val="00E85C2B"/>
    <w:rsid w:val="00E90394"/>
    <w:rsid w:val="00E92F0B"/>
    <w:rsid w:val="00E95479"/>
    <w:rsid w:val="00E95932"/>
    <w:rsid w:val="00E961F9"/>
    <w:rsid w:val="00EA2FA2"/>
    <w:rsid w:val="00EA3F6D"/>
    <w:rsid w:val="00EB1418"/>
    <w:rsid w:val="00EB2AB4"/>
    <w:rsid w:val="00EC308D"/>
    <w:rsid w:val="00EC5DCF"/>
    <w:rsid w:val="00ED076B"/>
    <w:rsid w:val="00ED0D9B"/>
    <w:rsid w:val="00ED2154"/>
    <w:rsid w:val="00EE55F5"/>
    <w:rsid w:val="00F0054B"/>
    <w:rsid w:val="00F03AD0"/>
    <w:rsid w:val="00F07920"/>
    <w:rsid w:val="00F203D6"/>
    <w:rsid w:val="00F234A7"/>
    <w:rsid w:val="00F257D8"/>
    <w:rsid w:val="00F344E8"/>
    <w:rsid w:val="00F35F69"/>
    <w:rsid w:val="00F4114D"/>
    <w:rsid w:val="00F470BA"/>
    <w:rsid w:val="00F55388"/>
    <w:rsid w:val="00F6518F"/>
    <w:rsid w:val="00F653BD"/>
    <w:rsid w:val="00F713C7"/>
    <w:rsid w:val="00F72AF0"/>
    <w:rsid w:val="00F732A9"/>
    <w:rsid w:val="00F76AB2"/>
    <w:rsid w:val="00F853AA"/>
    <w:rsid w:val="00F950A6"/>
    <w:rsid w:val="00FA0102"/>
    <w:rsid w:val="00FA1EA5"/>
    <w:rsid w:val="00FA6BF8"/>
    <w:rsid w:val="00FB17E1"/>
    <w:rsid w:val="00FB1A30"/>
    <w:rsid w:val="00FB3ABA"/>
    <w:rsid w:val="00FC7920"/>
    <w:rsid w:val="00FD5B51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14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C78B8-687D-45FE-BF99-ECAE868F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2019-10-03T07:22:00Z</dcterms:created>
  <dcterms:modified xsi:type="dcterms:W3CDTF">2022-08-24T07:27:00Z</dcterms:modified>
</cp:coreProperties>
</file>